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9953" w14:textId="37128569" w:rsidR="0094138D" w:rsidRPr="00B87EC1" w:rsidRDefault="0094138D" w:rsidP="685051D9">
      <w:pPr>
        <w:jc w:val="center"/>
        <w:rPr>
          <w:b/>
          <w:bCs/>
          <w:sz w:val="36"/>
          <w:szCs w:val="36"/>
        </w:rPr>
      </w:pPr>
      <w:r w:rsidRPr="00B87EC1">
        <w:rPr>
          <w:b/>
          <w:noProof/>
          <w:sz w:val="36"/>
          <w:lang w:eastAsia="nl-BE"/>
        </w:rPr>
        <w:drawing>
          <wp:anchor distT="0" distB="0" distL="114300" distR="114300" simplePos="0" relativeHeight="251658240" behindDoc="1" locked="0" layoutInCell="1" allowOverlap="1" wp14:anchorId="6D90675E" wp14:editId="57DA804D">
            <wp:simplePos x="0" y="0"/>
            <wp:positionH relativeFrom="column">
              <wp:posOffset>-368935</wp:posOffset>
            </wp:positionH>
            <wp:positionV relativeFrom="paragraph">
              <wp:posOffset>0</wp:posOffset>
            </wp:positionV>
            <wp:extent cx="119062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427" y="20947"/>
                <wp:lineTo x="21427" y="0"/>
                <wp:lineTo x="0" y="0"/>
              </wp:wrapPolygon>
            </wp:wrapTight>
            <wp:docPr id="1" name="Afbeelding 1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4" r="23502"/>
                    <a:stretch/>
                  </pic:blipFill>
                  <pic:spPr bwMode="auto">
                    <a:xfrm>
                      <a:off x="0" y="0"/>
                      <a:ext cx="119062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363">
        <w:rPr>
          <w:b/>
          <w:bCs/>
          <w:sz w:val="36"/>
          <w:szCs w:val="36"/>
        </w:rPr>
        <w:t>Verslag</w:t>
      </w:r>
      <w:r w:rsidR="00940ECE">
        <w:rPr>
          <w:b/>
          <w:bCs/>
          <w:sz w:val="36"/>
          <w:szCs w:val="36"/>
        </w:rPr>
        <w:t xml:space="preserve"> </w:t>
      </w:r>
      <w:r w:rsidRPr="06DEC879">
        <w:rPr>
          <w:b/>
          <w:bCs/>
          <w:sz w:val="36"/>
          <w:szCs w:val="36"/>
        </w:rPr>
        <w:t>bestuursvergadering Canzonetta</w:t>
      </w:r>
    </w:p>
    <w:p w14:paraId="57C3D879" w14:textId="7C04D3EF" w:rsidR="0094138D" w:rsidRPr="00B87EC1" w:rsidRDefault="65B1F64B" w:rsidP="6A4D0897">
      <w:pPr>
        <w:jc w:val="center"/>
        <w:rPr>
          <w:b/>
          <w:bCs/>
          <w:sz w:val="36"/>
          <w:szCs w:val="36"/>
        </w:rPr>
      </w:pPr>
      <w:r w:rsidRPr="65B1F64B">
        <w:rPr>
          <w:b/>
          <w:bCs/>
          <w:sz w:val="36"/>
          <w:szCs w:val="36"/>
        </w:rPr>
        <w:t>1</w:t>
      </w:r>
      <w:r w:rsidR="00CD4411">
        <w:rPr>
          <w:b/>
          <w:bCs/>
          <w:sz w:val="36"/>
          <w:szCs w:val="36"/>
        </w:rPr>
        <w:t>6</w:t>
      </w:r>
      <w:r w:rsidRPr="65B1F64B">
        <w:rPr>
          <w:b/>
          <w:bCs/>
          <w:sz w:val="36"/>
          <w:szCs w:val="36"/>
        </w:rPr>
        <w:t xml:space="preserve"> </w:t>
      </w:r>
      <w:r w:rsidR="00CD4411">
        <w:rPr>
          <w:b/>
          <w:bCs/>
          <w:sz w:val="36"/>
          <w:szCs w:val="36"/>
        </w:rPr>
        <w:t>mei</w:t>
      </w:r>
      <w:r w:rsidRPr="65B1F64B">
        <w:rPr>
          <w:b/>
          <w:bCs/>
          <w:sz w:val="36"/>
          <w:szCs w:val="36"/>
        </w:rPr>
        <w:t xml:space="preserve"> 2022</w:t>
      </w:r>
    </w:p>
    <w:p w14:paraId="35D42BD1" w14:textId="77777777" w:rsidR="0094138D" w:rsidRDefault="0094138D" w:rsidP="0094138D">
      <w:pPr>
        <w:rPr>
          <w:rFonts w:eastAsia="Times New Roman" w:cs="Times New Roman"/>
        </w:rPr>
      </w:pPr>
    </w:p>
    <w:p w14:paraId="59092E47" w14:textId="77777777" w:rsidR="00260369" w:rsidRDefault="00260369" w:rsidP="0094138D">
      <w:pPr>
        <w:rPr>
          <w:rFonts w:eastAsia="Times New Roman" w:cs="Times New Roman"/>
        </w:rPr>
      </w:pPr>
    </w:p>
    <w:sdt>
      <w:sdtPr>
        <w:rPr>
          <w:rFonts w:ascii="Trebuchet MS" w:eastAsiaTheme="minorHAnsi" w:hAnsi="Trebuchet MS" w:cstheme="minorBidi"/>
          <w:b/>
          <w:color w:val="262626" w:themeColor="text1" w:themeTint="D9"/>
          <w:sz w:val="20"/>
          <w:szCs w:val="20"/>
          <w:lang w:eastAsia="en-US"/>
        </w:rPr>
        <w:id w:val="2000920169"/>
        <w:docPartObj>
          <w:docPartGallery w:val="Table of Contents"/>
          <w:docPartUnique/>
        </w:docPartObj>
      </w:sdtPr>
      <w:sdtEndPr/>
      <w:sdtContent>
        <w:p w14:paraId="27A1C4EC" w14:textId="77777777" w:rsidR="0094138D" w:rsidRDefault="65B1F64B" w:rsidP="65B1F64B">
          <w:pPr>
            <w:pStyle w:val="Kopvaninhoudsopgave"/>
            <w:rPr>
              <w:lang w:val="nl-NL"/>
            </w:rPr>
          </w:pPr>
          <w:r w:rsidRPr="65B1F64B">
            <w:rPr>
              <w:lang w:val="nl-NL"/>
            </w:rPr>
            <w:t>Inhoud</w:t>
          </w:r>
        </w:p>
        <w:p w14:paraId="155B9E23" w14:textId="1BDC6149" w:rsidR="002570A5" w:rsidRDefault="004A61C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r>
            <w:fldChar w:fldCharType="begin"/>
          </w:r>
          <w:r w:rsidR="00D637F2">
            <w:instrText>TOC \o "1-3" \h \z \u</w:instrText>
          </w:r>
          <w:r>
            <w:fldChar w:fldCharType="separate"/>
          </w:r>
          <w:hyperlink w:anchor="_Toc104755588" w:history="1">
            <w:r w:rsidR="002570A5" w:rsidRPr="002B0CBC">
              <w:rPr>
                <w:rStyle w:val="Hyperlink"/>
                <w:noProof/>
              </w:rPr>
              <w:t>1</w:t>
            </w:r>
            <w:r w:rsidR="002570A5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Bespreken met Dieter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_Toc104755588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1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76CE5198" w14:textId="4373AD76" w:rsidR="002570A5" w:rsidRDefault="0003275E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89" w:history="1">
            <w:r w:rsidR="002570A5" w:rsidRPr="002B0CBC">
              <w:rPr>
                <w:rStyle w:val="Hyperlink"/>
                <w:noProof/>
              </w:rPr>
              <w:t>1.1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Repetities in kapelleke: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_Toc104755589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1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641D2CDA" w14:textId="139171DC" w:rsidR="002570A5" w:rsidRDefault="0003275E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0" w:history="1">
            <w:r w:rsidR="002570A5" w:rsidRPr="002B0CBC">
              <w:rPr>
                <w:rStyle w:val="Hyperlink"/>
                <w:noProof/>
              </w:rPr>
              <w:t>1.2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Koorcoaching: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_Toc104755590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2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4E4E921E" w14:textId="5A6FA7E3" w:rsidR="002570A5" w:rsidRDefault="0003275E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1" w:history="1">
            <w:r w:rsidR="002570A5" w:rsidRPr="002B0CBC">
              <w:rPr>
                <w:rStyle w:val="Hyperlink"/>
                <w:noProof/>
              </w:rPr>
              <w:t>1.3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Evaluatie Pasen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_Toc104755591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2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37486A75" w14:textId="769CFFC3" w:rsidR="002570A5" w:rsidRDefault="0003275E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2" w:history="1">
            <w:r w:rsidR="002570A5" w:rsidRPr="002B0CBC">
              <w:rPr>
                <w:rStyle w:val="Hyperlink"/>
                <w:noProof/>
              </w:rPr>
              <w:t>1.4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Zijn er nog zaken te bespreken voor :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_Toc104755592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2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7028D102" w14:textId="5BAE1E4B" w:rsidR="002570A5" w:rsidRDefault="0003275E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3" w:history="1">
            <w:r w:rsidR="002570A5" w:rsidRPr="002B0CBC">
              <w:rPr>
                <w:rStyle w:val="Hyperlink"/>
                <w:noProof/>
              </w:rPr>
              <w:t>1.4.1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Pinksteren: 5 juni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_Toc104755593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2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68E73701" w14:textId="36DF266E" w:rsidR="002570A5" w:rsidRDefault="0003275E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4" w:history="1">
            <w:r w:rsidR="002570A5" w:rsidRPr="002B0CBC">
              <w:rPr>
                <w:rStyle w:val="Hyperlink"/>
                <w:noProof/>
              </w:rPr>
              <w:t>1.4.2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HH viering: 26 juni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_Toc104755594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2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0936162E" w14:textId="5228F7B4" w:rsidR="002570A5" w:rsidRDefault="0003275E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04755595" w:history="1">
            <w:r w:rsidR="002570A5" w:rsidRPr="002B0CBC">
              <w:rPr>
                <w:rStyle w:val="Hyperlink"/>
                <w:noProof/>
              </w:rPr>
              <w:t>2</w:t>
            </w:r>
            <w:r w:rsidR="002570A5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BBQ: 26 juni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_Toc104755595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2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7AFD9D00" w14:textId="095D57B9" w:rsidR="002570A5" w:rsidRDefault="0003275E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04755596" w:history="1">
            <w:r w:rsidR="002570A5" w:rsidRPr="002B0CBC">
              <w:rPr>
                <w:rStyle w:val="Hyperlink"/>
                <w:noProof/>
              </w:rPr>
              <w:t>3</w:t>
            </w:r>
            <w:r w:rsidR="002570A5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BestuursWE: 10-11 juni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_Toc104755596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2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6E7D1557" w14:textId="484F6FBB" w:rsidR="002570A5" w:rsidRDefault="0003275E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7" w:history="1">
            <w:r w:rsidR="002570A5" w:rsidRPr="002B0CBC">
              <w:rPr>
                <w:rStyle w:val="Hyperlink"/>
                <w:noProof/>
              </w:rPr>
              <w:t>3.1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Kalender volgend jaar vast leggen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_Toc104755597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3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4FA88CB0" w14:textId="6A2A43B7" w:rsidR="002570A5" w:rsidRDefault="0003275E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8" w:history="1">
            <w:r w:rsidR="002570A5" w:rsidRPr="002B0CBC">
              <w:rPr>
                <w:rStyle w:val="Hyperlink"/>
                <w:noProof/>
              </w:rPr>
              <w:t>3.1.1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Leuven Bekoort: 18 september– 14u-18u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_Toc104755598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3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102A0CF0" w14:textId="35502F7C" w:rsidR="002570A5" w:rsidRDefault="0003275E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599" w:history="1">
            <w:r w:rsidR="002570A5" w:rsidRPr="002B0CBC">
              <w:rPr>
                <w:rStyle w:val="Hyperlink"/>
                <w:noProof/>
              </w:rPr>
              <w:t>3.1.2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* Gasthuisberg (januari/februari)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_Toc104755599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3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383F143A" w14:textId="2A577870" w:rsidR="002570A5" w:rsidRDefault="0003275E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600" w:history="1">
            <w:r w:rsidR="002570A5" w:rsidRPr="002B0CBC">
              <w:rPr>
                <w:rStyle w:val="Hyperlink"/>
                <w:noProof/>
              </w:rPr>
              <w:t>3.1.3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Speciallekes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_Toc104755600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3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66F7C205" w14:textId="3384FE2E" w:rsidR="002570A5" w:rsidRDefault="0003275E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04755601" w:history="1">
            <w:r w:rsidR="002570A5" w:rsidRPr="002B0CBC">
              <w:rPr>
                <w:rStyle w:val="Hyperlink"/>
                <w:noProof/>
              </w:rPr>
              <w:t>3.2</w:t>
            </w:r>
            <w:r w:rsidR="002570A5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KoorWe voorbereiden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_Toc104755601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3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49DB288F" w14:textId="4A595710" w:rsidR="002570A5" w:rsidRDefault="0003275E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04755602" w:history="1">
            <w:r w:rsidR="002570A5" w:rsidRPr="002B0CBC">
              <w:rPr>
                <w:rStyle w:val="Hyperlink"/>
                <w:noProof/>
              </w:rPr>
              <w:t>4</w:t>
            </w:r>
            <w:r w:rsidR="002570A5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Afwezigheden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_Toc104755602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3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77AFE19E" w14:textId="15C62330" w:rsidR="002570A5" w:rsidRDefault="0003275E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04755603" w:history="1">
            <w:r w:rsidR="002570A5" w:rsidRPr="002B0CBC">
              <w:rPr>
                <w:rStyle w:val="Hyperlink"/>
                <w:noProof/>
              </w:rPr>
              <w:t>5</w:t>
            </w:r>
            <w:r w:rsidR="002570A5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Communicatie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_Toc104755603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3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316F6B47" w14:textId="63F571B5" w:rsidR="002570A5" w:rsidRDefault="0003275E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04755604" w:history="1">
            <w:r w:rsidR="002570A5" w:rsidRPr="002B0CBC">
              <w:rPr>
                <w:rStyle w:val="Hyperlink"/>
                <w:noProof/>
              </w:rPr>
              <w:t>6</w:t>
            </w:r>
            <w:r w:rsidR="002570A5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Stad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_Toc104755604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4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1A734675" w14:textId="114FE38C" w:rsidR="002570A5" w:rsidRDefault="0003275E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04755605" w:history="1">
            <w:r w:rsidR="002570A5" w:rsidRPr="002B0CBC">
              <w:rPr>
                <w:rStyle w:val="Hyperlink"/>
                <w:noProof/>
              </w:rPr>
              <w:t>7</w:t>
            </w:r>
            <w:r w:rsidR="002570A5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2570A5" w:rsidRPr="002B0CBC">
              <w:rPr>
                <w:rStyle w:val="Hyperlink"/>
                <w:noProof/>
              </w:rPr>
              <w:t>Varia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_Toc104755605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4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5362AACE" w14:textId="49014BF9" w:rsidR="002570A5" w:rsidRDefault="0003275E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04755606" w:history="1">
            <w:r w:rsidR="002570A5" w:rsidRPr="002B0CBC">
              <w:rPr>
                <w:rStyle w:val="Hyperlink"/>
                <w:noProof/>
              </w:rPr>
              <w:t>Volgende bestuursvergadering</w:t>
            </w:r>
            <w:r w:rsidR="002570A5">
              <w:rPr>
                <w:noProof/>
                <w:webHidden/>
              </w:rPr>
              <w:tab/>
            </w:r>
            <w:r w:rsidR="002570A5">
              <w:rPr>
                <w:noProof/>
                <w:webHidden/>
              </w:rPr>
              <w:fldChar w:fldCharType="begin"/>
            </w:r>
            <w:r w:rsidR="002570A5">
              <w:rPr>
                <w:noProof/>
                <w:webHidden/>
              </w:rPr>
              <w:instrText xml:space="preserve"> PAGEREF _Toc104755606 \h </w:instrText>
            </w:r>
            <w:r w:rsidR="002570A5">
              <w:rPr>
                <w:noProof/>
                <w:webHidden/>
              </w:rPr>
            </w:r>
            <w:r w:rsidR="002570A5">
              <w:rPr>
                <w:noProof/>
                <w:webHidden/>
              </w:rPr>
              <w:fldChar w:fldCharType="separate"/>
            </w:r>
            <w:r w:rsidR="002570A5">
              <w:rPr>
                <w:noProof/>
                <w:webHidden/>
              </w:rPr>
              <w:t>4</w:t>
            </w:r>
            <w:r w:rsidR="002570A5">
              <w:rPr>
                <w:noProof/>
                <w:webHidden/>
              </w:rPr>
              <w:fldChar w:fldCharType="end"/>
            </w:r>
          </w:hyperlink>
        </w:p>
        <w:p w14:paraId="2C1D2F3C" w14:textId="0B3F7270" w:rsidR="004A61C0" w:rsidRDefault="004A61C0" w:rsidP="65B1F64B">
          <w:pPr>
            <w:pStyle w:val="Inhopg1"/>
            <w:tabs>
              <w:tab w:val="right" w:leader="dot" w:pos="10455"/>
              <w:tab w:val="left" w:pos="390"/>
            </w:tabs>
            <w:rPr>
              <w:rFonts w:eastAsia="Calibri"/>
              <w:bCs/>
              <w:noProof/>
              <w:lang w:eastAsia="ja-JP"/>
            </w:rPr>
          </w:pPr>
          <w:r>
            <w:fldChar w:fldCharType="end"/>
          </w:r>
        </w:p>
      </w:sdtContent>
    </w:sdt>
    <w:p w14:paraId="3EBD6EE3" w14:textId="67FC8EE6" w:rsidR="00D637F2" w:rsidRDefault="00D637F2" w:rsidP="65B1F64B">
      <w:pPr>
        <w:pStyle w:val="Inhopg1"/>
        <w:tabs>
          <w:tab w:val="right" w:leader="dot" w:pos="10455"/>
          <w:tab w:val="left" w:pos="390"/>
        </w:tabs>
        <w:rPr>
          <w:rFonts w:eastAsia="Calibri"/>
          <w:noProof/>
          <w:lang w:eastAsia="ja-JP"/>
        </w:rPr>
      </w:pPr>
    </w:p>
    <w:p w14:paraId="138F6E54" w14:textId="4832005E" w:rsidR="0094138D" w:rsidRPr="00CB088A" w:rsidRDefault="008D06FF" w:rsidP="00CB088A">
      <w:pPr>
        <w:rPr>
          <w:b/>
          <w:bCs/>
          <w:u w:val="single"/>
        </w:rPr>
      </w:pPr>
      <w:r w:rsidRPr="00CB088A">
        <w:rPr>
          <w:b/>
          <w:bCs/>
          <w:u w:val="single"/>
        </w:rPr>
        <w:t>Komende a</w:t>
      </w:r>
      <w:r w:rsidR="000F39ED" w:rsidRPr="00CB088A">
        <w:rPr>
          <w:b/>
          <w:bCs/>
          <w:u w:val="single"/>
        </w:rPr>
        <w:t>ctiviteiten</w:t>
      </w:r>
    </w:p>
    <w:p w14:paraId="5E8C98BF" w14:textId="0C5788DF" w:rsidR="00C91E6F" w:rsidRDefault="00C91E6F" w:rsidP="00C91E6F">
      <w:r>
        <w:t>1 juni 2022</w:t>
      </w:r>
      <w:r>
        <w:tab/>
        <w:t>wo</w:t>
      </w:r>
      <w:r>
        <w:tab/>
        <w:t>20u-22u30</w:t>
      </w:r>
      <w:r>
        <w:tab/>
        <w:t>Koorcoaching</w:t>
      </w:r>
    </w:p>
    <w:p w14:paraId="7D8087CE" w14:textId="343ABC9D" w:rsidR="00F8765C" w:rsidRDefault="00F8765C" w:rsidP="00F8765C">
      <w:r>
        <w:t>5 juni 2022</w:t>
      </w:r>
      <w:r>
        <w:tab/>
        <w:t>zo</w:t>
      </w:r>
      <w:r>
        <w:tab/>
        <w:t>10u-11u</w:t>
      </w:r>
      <w:r>
        <w:tab/>
        <w:t>Pinkster</w:t>
      </w:r>
      <w:r w:rsidR="003629CF">
        <w:t>viering</w:t>
      </w:r>
    </w:p>
    <w:p w14:paraId="10DE4AA3" w14:textId="3CCE0D7C" w:rsidR="006777ED" w:rsidRDefault="006777ED" w:rsidP="006777ED">
      <w:r>
        <w:t>10 juni 2022</w:t>
      </w:r>
      <w:r>
        <w:tab/>
        <w:t>vr-zo</w:t>
      </w:r>
      <w:r>
        <w:tab/>
      </w:r>
      <w:r>
        <w:tab/>
      </w:r>
      <w:r>
        <w:tab/>
        <w:t>BestuursWE</w:t>
      </w:r>
      <w:r w:rsidR="00D45DA5">
        <w:t xml:space="preserve"> </w:t>
      </w:r>
      <w:r w:rsidR="00D45DA5">
        <w:tab/>
      </w:r>
      <w:r w:rsidR="00D45DA5">
        <w:tab/>
      </w:r>
      <w:r w:rsidR="00D45DA5" w:rsidRPr="00DF2DD0">
        <w:rPr>
          <w:highlight w:val="green"/>
        </w:rPr>
        <w:t>Keizers</w:t>
      </w:r>
      <w:r w:rsidR="004B0368" w:rsidRPr="00DF2DD0">
        <w:rPr>
          <w:highlight w:val="green"/>
        </w:rPr>
        <w:t>hof Boutersem</w:t>
      </w:r>
    </w:p>
    <w:p w14:paraId="5AB2F442" w14:textId="1E8F7C94" w:rsidR="006777ED" w:rsidRDefault="006777ED" w:rsidP="006777ED">
      <w:r>
        <w:t>26 juni 2022</w:t>
      </w:r>
      <w:r>
        <w:tab/>
        <w:t>zo</w:t>
      </w:r>
      <w:r>
        <w:tab/>
        <w:t>10u-11u</w:t>
      </w:r>
      <w:r>
        <w:tab/>
        <w:t>Heilig Hartviering</w:t>
      </w:r>
    </w:p>
    <w:p w14:paraId="361CFC8A" w14:textId="2CEF55A9" w:rsidR="006777ED" w:rsidRDefault="006777ED" w:rsidP="006777ED">
      <w:r>
        <w:t>26 juni 2022</w:t>
      </w:r>
      <w:r>
        <w:tab/>
        <w:t>zo</w:t>
      </w:r>
      <w:r>
        <w:tab/>
        <w:t>16</w:t>
      </w:r>
      <w:r>
        <w:tab/>
      </w:r>
      <w:r>
        <w:tab/>
        <w:t>BBQ</w:t>
      </w:r>
      <w:r w:rsidR="004B0368">
        <w:tab/>
      </w:r>
      <w:r w:rsidR="004B0368">
        <w:tab/>
      </w:r>
      <w:r w:rsidR="004B0368">
        <w:tab/>
      </w:r>
      <w:r w:rsidR="005E3EFD" w:rsidRPr="00DF2DD0">
        <w:rPr>
          <w:rFonts w:eastAsia="Calibri"/>
          <w:color w:val="000000" w:themeColor="text1"/>
          <w:highlight w:val="green"/>
        </w:rPr>
        <w:t>Gemeenschapscentrum de Bosstraat</w:t>
      </w:r>
    </w:p>
    <w:p w14:paraId="057BE52D" w14:textId="2BEB3D03" w:rsidR="00F8765C" w:rsidRDefault="00596CE0" w:rsidP="00F8765C">
      <w:r>
        <w:t>19-21 aug 2022</w:t>
      </w:r>
      <w:r>
        <w:tab/>
      </w:r>
      <w:r>
        <w:tab/>
      </w:r>
      <w:r w:rsidR="00F65DEF">
        <w:tab/>
      </w:r>
      <w:r w:rsidR="00F65DEF">
        <w:tab/>
        <w:t>KoorWE</w:t>
      </w:r>
      <w:r w:rsidR="00D45DA5">
        <w:t xml:space="preserve"> </w:t>
      </w:r>
      <w:r w:rsidR="00D45DA5">
        <w:tab/>
      </w:r>
      <w:r w:rsidR="00D45DA5">
        <w:tab/>
      </w:r>
      <w:r w:rsidR="00D45DA5" w:rsidRPr="00DF2DD0">
        <w:rPr>
          <w:rFonts w:ascii="Calibri" w:hAnsi="Calibri" w:cs="Calibri"/>
          <w:bCs/>
          <w:highlight w:val="green"/>
        </w:rPr>
        <w:t>Louette St. Pierre</w:t>
      </w:r>
    </w:p>
    <w:p w14:paraId="35A63EBA" w14:textId="77777777" w:rsidR="005970E4" w:rsidRDefault="005970E4" w:rsidP="00F8765C"/>
    <w:p w14:paraId="2C212650" w14:textId="46E6D548" w:rsidR="7EA1FB0F" w:rsidRDefault="65B1F64B" w:rsidP="005970E4">
      <w:pPr>
        <w:pStyle w:val="Kop1"/>
      </w:pPr>
      <w:bookmarkStart w:id="0" w:name="_Toc104755588"/>
      <w:r>
        <w:t>Bespreken met Dieter</w:t>
      </w:r>
      <w:bookmarkEnd w:id="0"/>
    </w:p>
    <w:p w14:paraId="3F9DBFB7" w14:textId="77777777" w:rsidR="00D44D84" w:rsidRDefault="004E4F8A" w:rsidP="004E4F8A">
      <w:pPr>
        <w:pStyle w:val="Kop2"/>
      </w:pPr>
      <w:bookmarkStart w:id="1" w:name="_Toc104755589"/>
      <w:bookmarkStart w:id="2" w:name="_Toc95589175"/>
      <w:bookmarkStart w:id="3" w:name="_Toc77175428"/>
      <w:r>
        <w:t>Repetities in kapelleke:</w:t>
      </w:r>
      <w:bookmarkEnd w:id="1"/>
      <w:r>
        <w:t xml:space="preserve"> </w:t>
      </w:r>
      <w:r w:rsidR="00C741A6">
        <w:t xml:space="preserve"> </w:t>
      </w:r>
    </w:p>
    <w:p w14:paraId="719943A2" w14:textId="3827D4C5" w:rsidR="004E4F8A" w:rsidRPr="004E4F8A" w:rsidRDefault="00130993" w:rsidP="00D44D84">
      <w:r>
        <w:t xml:space="preserve">We doen het werkjaar verder de </w:t>
      </w:r>
      <w:r w:rsidR="00C741A6">
        <w:t>repetities in de kerk</w:t>
      </w:r>
      <w:r w:rsidR="00FE7548">
        <w:t>. Er zijn er nog 6</w:t>
      </w:r>
      <w:r>
        <w:t>.</w:t>
      </w:r>
    </w:p>
    <w:p w14:paraId="62277EB2" w14:textId="77777777" w:rsidR="000E4FA1" w:rsidRPr="000E4FA1" w:rsidRDefault="00694A1B" w:rsidP="007903E4">
      <w:pPr>
        <w:pStyle w:val="Kop2"/>
      </w:pPr>
      <w:bookmarkStart w:id="4" w:name="_Toc104755590"/>
      <w:bookmarkStart w:id="5" w:name="_Toc95589176"/>
      <w:bookmarkEnd w:id="2"/>
      <w:r w:rsidRPr="000E4FA1">
        <w:rPr>
          <w:color w:val="000000" w:themeColor="text1"/>
        </w:rPr>
        <w:lastRenderedPageBreak/>
        <w:t>Koorcoaching:</w:t>
      </w:r>
      <w:bookmarkEnd w:id="4"/>
      <w:r w:rsidRPr="000E4FA1">
        <w:rPr>
          <w:color w:val="000000" w:themeColor="text1"/>
        </w:rPr>
        <w:t xml:space="preserve"> </w:t>
      </w:r>
    </w:p>
    <w:p w14:paraId="36F3704C" w14:textId="3165FDBD" w:rsidR="005F6F13" w:rsidRDefault="00A93A57" w:rsidP="000E4FA1">
      <w:r>
        <w:t xml:space="preserve">De laatst geplande </w:t>
      </w:r>
      <w:r w:rsidR="000E4FA1">
        <w:t xml:space="preserve">coaching </w:t>
      </w:r>
      <w:r>
        <w:t>is op 1 juni. Plannen we</w:t>
      </w:r>
      <w:r w:rsidR="005F6F13">
        <w:t xml:space="preserve"> nog nieuwe </w:t>
      </w:r>
      <w:r>
        <w:t>sessies</w:t>
      </w:r>
      <w:r w:rsidR="005F6F13">
        <w:t>?</w:t>
      </w:r>
      <w:r w:rsidR="00754809">
        <w:t xml:space="preserve"> </w:t>
      </w:r>
      <w:r w:rsidR="00D463EC">
        <w:t>–</w:t>
      </w:r>
      <w:r w:rsidR="00754809">
        <w:t xml:space="preserve"> </w:t>
      </w:r>
      <w:r w:rsidR="00D463EC" w:rsidRPr="00D463EC">
        <w:rPr>
          <w:u w:val="single"/>
        </w:rPr>
        <w:t>Merk op</w:t>
      </w:r>
      <w:r w:rsidR="00D463EC">
        <w:t xml:space="preserve"> dat deze sessie ondertussen geannuleerd is</w:t>
      </w:r>
      <w:r w:rsidR="00861C8E">
        <w:t xml:space="preserve"> en verzet wordt naar een latere datum owv </w:t>
      </w:r>
      <w:r w:rsidR="002638F4">
        <w:t>de Pinksterviering.</w:t>
      </w:r>
    </w:p>
    <w:p w14:paraId="60E0519A" w14:textId="5B0A7EE3" w:rsidR="00327E95" w:rsidRDefault="00327E95" w:rsidP="005F6F13">
      <w:r>
        <w:t xml:space="preserve">We </w:t>
      </w:r>
      <w:r w:rsidR="0081041F">
        <w:t>kunnen</w:t>
      </w:r>
      <w:r>
        <w:t xml:space="preserve"> 6</w:t>
      </w:r>
      <w:r w:rsidR="00130993">
        <w:t xml:space="preserve"> coachings</w:t>
      </w:r>
      <w:r w:rsidR="0081041F">
        <w:t xml:space="preserve"> krijgen via Koor &amp; Stem</w:t>
      </w:r>
      <w:r w:rsidR="00CE58E7">
        <w:t>, er zouden er dus nog meer moeten zijn.</w:t>
      </w:r>
      <w:r w:rsidR="002638F4">
        <w:t xml:space="preserve"> </w:t>
      </w:r>
    </w:p>
    <w:p w14:paraId="72F25190" w14:textId="3A452740" w:rsidR="00FA4509" w:rsidRPr="00694A1B" w:rsidRDefault="00F23228" w:rsidP="005F6F13">
      <w:r>
        <w:t>Is</w:t>
      </w:r>
      <w:r w:rsidR="00757744">
        <w:t xml:space="preserve"> het een optie dat </w:t>
      </w:r>
      <w:r w:rsidR="00FA4509">
        <w:t>Annick 1 uur</w:t>
      </w:r>
      <w:r w:rsidR="00757744">
        <w:t xml:space="preserve"> komt in plaats van 2</w:t>
      </w:r>
      <w:r w:rsidR="00FA4509">
        <w:t>?</w:t>
      </w:r>
    </w:p>
    <w:p w14:paraId="482B0F36" w14:textId="77777777" w:rsidR="005F6F13" w:rsidRPr="005F6F13" w:rsidRDefault="005F6F13" w:rsidP="005F6F13"/>
    <w:p w14:paraId="12FD2D04" w14:textId="77777777" w:rsidR="006925E6" w:rsidRDefault="006925E6" w:rsidP="006925E6">
      <w:pPr>
        <w:pStyle w:val="Kop2"/>
      </w:pPr>
      <w:bookmarkStart w:id="6" w:name="_Toc104755591"/>
      <w:r>
        <w:t>Evaluatie Pasen</w:t>
      </w:r>
      <w:bookmarkEnd w:id="6"/>
      <w:r w:rsidRPr="006925E6">
        <w:t xml:space="preserve"> </w:t>
      </w:r>
    </w:p>
    <w:p w14:paraId="7F87E8D7" w14:textId="17B6C4C4" w:rsidR="006925E6" w:rsidRDefault="002E6916" w:rsidP="006925E6">
      <w:r>
        <w:t>Gezien de vele</w:t>
      </w:r>
      <w:r w:rsidR="006925E6">
        <w:t xml:space="preserve"> L-nummerkes, </w:t>
      </w:r>
      <w:r>
        <w:t xml:space="preserve">is het </w:t>
      </w:r>
      <w:r w:rsidR="006925E6">
        <w:t xml:space="preserve">misschien </w:t>
      </w:r>
      <w:r w:rsidR="00130993">
        <w:t xml:space="preserve">beter </w:t>
      </w:r>
      <w:r w:rsidR="006925E6">
        <w:t xml:space="preserve">geen 5 stroofkes </w:t>
      </w:r>
      <w:r>
        <w:t xml:space="preserve">te </w:t>
      </w:r>
      <w:r w:rsidR="00130993">
        <w:t>zingen m</w:t>
      </w:r>
      <w:r w:rsidR="006925E6">
        <w:t>aar slechts 1 of 2.</w:t>
      </w:r>
    </w:p>
    <w:p w14:paraId="19F8D9C8" w14:textId="3BFF8FD9" w:rsidR="006925E6" w:rsidRDefault="00130993" w:rsidP="006925E6">
      <w:r>
        <w:t>Is het een optie om terug</w:t>
      </w:r>
      <w:r w:rsidR="006925E6">
        <w:t xml:space="preserve"> opzij </w:t>
      </w:r>
      <w:r>
        <w:t xml:space="preserve">te </w:t>
      </w:r>
      <w:r w:rsidR="006925E6">
        <w:t xml:space="preserve">gaan zitten en </w:t>
      </w:r>
      <w:r>
        <w:t xml:space="preserve">het </w:t>
      </w:r>
      <w:r w:rsidR="006925E6">
        <w:t>eerste en laatste liedje van voor</w:t>
      </w:r>
      <w:r>
        <w:t xml:space="preserve"> te zingen? We kregen de opmerking dat het koor soms moeilijk te horen was boven het orgel.</w:t>
      </w:r>
    </w:p>
    <w:p w14:paraId="12254BD3" w14:textId="77777777" w:rsidR="00D8280B" w:rsidRPr="006925E6" w:rsidRDefault="00D8280B" w:rsidP="006925E6"/>
    <w:p w14:paraId="7A3A7DD6" w14:textId="77777777" w:rsidR="0036243F" w:rsidRDefault="00126747" w:rsidP="00B67AE6">
      <w:pPr>
        <w:pStyle w:val="Kop2"/>
        <w:rPr>
          <w:color w:val="000000" w:themeColor="text1"/>
        </w:rPr>
      </w:pPr>
      <w:bookmarkStart w:id="7" w:name="_Toc104755592"/>
      <w:r>
        <w:rPr>
          <w:color w:val="000000" w:themeColor="text1"/>
        </w:rPr>
        <w:t xml:space="preserve">Zijn er nog </w:t>
      </w:r>
      <w:r w:rsidR="0036243F">
        <w:rPr>
          <w:color w:val="000000" w:themeColor="text1"/>
        </w:rPr>
        <w:t>zaken te bespreken voor :</w:t>
      </w:r>
      <w:bookmarkEnd w:id="7"/>
    </w:p>
    <w:p w14:paraId="2D6B19D6" w14:textId="5D8CB64D" w:rsidR="001474EB" w:rsidRDefault="00303699" w:rsidP="0036243F">
      <w:pPr>
        <w:pStyle w:val="Kop3"/>
      </w:pPr>
      <w:bookmarkStart w:id="8" w:name="_Toc104755593"/>
      <w:r>
        <w:t>Pinksteren: 5 juni</w:t>
      </w:r>
      <w:bookmarkEnd w:id="8"/>
    </w:p>
    <w:p w14:paraId="6DBBF695" w14:textId="77777777" w:rsidR="00A93A57" w:rsidRDefault="00A93A57" w:rsidP="0036243F">
      <w:pPr>
        <w:pStyle w:val="Kop3"/>
      </w:pPr>
      <w:bookmarkStart w:id="9" w:name="_Toc104755594"/>
      <w:r>
        <w:t>HH viering: 26 juni</w:t>
      </w:r>
      <w:bookmarkEnd w:id="9"/>
    </w:p>
    <w:p w14:paraId="1C748EF7" w14:textId="77777777" w:rsidR="006A2F59" w:rsidRPr="006A2F59" w:rsidRDefault="006A2F59" w:rsidP="006A2F59"/>
    <w:p w14:paraId="7EA5797F" w14:textId="77777777" w:rsidR="006A2F59" w:rsidRDefault="006A2F59" w:rsidP="006A2F59">
      <w:pPr>
        <w:pStyle w:val="Kop1"/>
        <w:rPr>
          <w:rFonts w:asciiTheme="minorHAnsi" w:eastAsiaTheme="minorEastAsia" w:hAnsiTheme="minorHAnsi" w:cstheme="minorBidi"/>
        </w:rPr>
      </w:pPr>
      <w:bookmarkStart w:id="10" w:name="_Toc104755595"/>
      <w:r>
        <w:rPr>
          <w:rFonts w:asciiTheme="minorHAnsi" w:eastAsiaTheme="minorEastAsia" w:hAnsiTheme="minorHAnsi" w:cstheme="minorBidi"/>
        </w:rPr>
        <w:t>BBQ: 26 juni</w:t>
      </w:r>
      <w:bookmarkEnd w:id="10"/>
    </w:p>
    <w:p w14:paraId="2D32F061" w14:textId="28686546" w:rsidR="006A2F59" w:rsidRDefault="006A2F59" w:rsidP="006A2F59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De BBQ gaat door in het </w:t>
      </w:r>
      <w:r w:rsidRPr="007B190E">
        <w:rPr>
          <w:rFonts w:eastAsia="Calibri"/>
          <w:color w:val="000000" w:themeColor="text1"/>
        </w:rPr>
        <w:t>Gemeenschapscentrum de Bosstraat</w:t>
      </w:r>
      <w:r>
        <w:rPr>
          <w:rFonts w:eastAsia="Calibri"/>
          <w:color w:val="000000" w:themeColor="text1"/>
        </w:rPr>
        <w:t xml:space="preserve"> (</w:t>
      </w:r>
      <w:r w:rsidR="006E7AFB" w:rsidRPr="006E7AFB">
        <w:rPr>
          <w:rFonts w:eastAsia="Calibri"/>
          <w:color w:val="000000" w:themeColor="text1"/>
        </w:rPr>
        <w:t>Bosstraat 28</w:t>
      </w:r>
      <w:r w:rsidR="006E7AFB" w:rsidRPr="006E7AFB">
        <w:rPr>
          <w:rFonts w:eastAsia="Calibri"/>
          <w:color w:val="000000" w:themeColor="text1"/>
        </w:rPr>
        <w:br/>
        <w:t>3012 Wilsele</w:t>
      </w:r>
      <w:r>
        <w:rPr>
          <w:rFonts w:eastAsia="Calibri"/>
          <w:color w:val="000000" w:themeColor="text1"/>
        </w:rPr>
        <w:t>)</w:t>
      </w:r>
    </w:p>
    <w:p w14:paraId="163C7ACE" w14:textId="79DAAF36" w:rsidR="006A2F59" w:rsidRPr="007B190E" w:rsidRDefault="00BF3583" w:rsidP="006A2F59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De BBQ wordt verzorgd door </w:t>
      </w:r>
      <w:r w:rsidR="00FC79EB" w:rsidRPr="00FC79EB">
        <w:rPr>
          <w:rFonts w:eastAsia="Calibri"/>
          <w:color w:val="000000" w:themeColor="text1"/>
        </w:rPr>
        <w:t> </w:t>
      </w:r>
      <w:r w:rsidR="00FC79EB">
        <w:rPr>
          <w:rFonts w:eastAsia="Calibri"/>
          <w:color w:val="000000" w:themeColor="text1"/>
        </w:rPr>
        <w:t>’</w:t>
      </w:r>
      <w:r w:rsidR="00FC79EB" w:rsidRPr="00FC79EB">
        <w:rPr>
          <w:rFonts w:eastAsia="Calibri"/>
          <w:color w:val="000000" w:themeColor="text1"/>
        </w:rPr>
        <w:t>t Slachschaep</w:t>
      </w:r>
      <w:r w:rsidR="00FC79EB">
        <w:rPr>
          <w:rFonts w:eastAsia="Calibri"/>
          <w:color w:val="000000" w:themeColor="text1"/>
        </w:rPr>
        <w:t>.</w:t>
      </w:r>
    </w:p>
    <w:p w14:paraId="293FE1D7" w14:textId="4EC6DA26" w:rsidR="006A2F59" w:rsidRDefault="006A2F59" w:rsidP="006A2F59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We vragen 30€ per persoon, en passen </w:t>
      </w:r>
      <w:r w:rsidR="00FC79EB">
        <w:rPr>
          <w:rFonts w:eastAsia="Calibri"/>
          <w:color w:val="000000" w:themeColor="text1"/>
        </w:rPr>
        <w:t xml:space="preserve">de rest </w:t>
      </w:r>
      <w:r>
        <w:rPr>
          <w:rFonts w:eastAsia="Calibri"/>
          <w:color w:val="000000" w:themeColor="text1"/>
        </w:rPr>
        <w:t>bij met de kas.</w:t>
      </w:r>
    </w:p>
    <w:p w14:paraId="12C7C701" w14:textId="77777777" w:rsidR="006A2F59" w:rsidRDefault="006A2F59" w:rsidP="006A2F59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De BBQ is met partners, we zijn meestal met een 40-tal mensen</w:t>
      </w:r>
    </w:p>
    <w:p w14:paraId="152A394C" w14:textId="6F2B408E" w:rsidR="006A2F59" w:rsidRDefault="00D12DA2" w:rsidP="006A2F59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 w:rsidRPr="00D12DA2">
        <w:rPr>
          <w:rFonts w:eastAsia="Calibri"/>
          <w:color w:val="000000" w:themeColor="text1"/>
          <w:highlight w:val="yellow"/>
        </w:rPr>
        <w:t>Patrick</w:t>
      </w:r>
      <w:r>
        <w:rPr>
          <w:rFonts w:eastAsia="Calibri"/>
          <w:color w:val="000000" w:themeColor="text1"/>
        </w:rPr>
        <w:t xml:space="preserve"> zorgt voor de wijn</w:t>
      </w:r>
      <w:r w:rsidR="006A2F59">
        <w:rPr>
          <w:rFonts w:eastAsia="Calibri"/>
          <w:color w:val="000000" w:themeColor="text1"/>
        </w:rPr>
        <w:t xml:space="preserve">, </w:t>
      </w:r>
      <w:r w:rsidR="006A2F59" w:rsidRPr="000E4715">
        <w:rPr>
          <w:rFonts w:eastAsia="Calibri"/>
          <w:color w:val="000000" w:themeColor="text1"/>
          <w:highlight w:val="yellow"/>
        </w:rPr>
        <w:t>Rob</w:t>
      </w:r>
      <w:r w:rsidR="006A2F59">
        <w:rPr>
          <w:rFonts w:eastAsia="Calibri"/>
          <w:color w:val="000000" w:themeColor="text1"/>
        </w:rPr>
        <w:t xml:space="preserve">, </w:t>
      </w:r>
      <w:r>
        <w:rPr>
          <w:rFonts w:eastAsia="Calibri"/>
          <w:color w:val="000000" w:themeColor="text1"/>
        </w:rPr>
        <w:t>voor de andere drank</w:t>
      </w:r>
    </w:p>
    <w:p w14:paraId="0FE4DA79" w14:textId="105D8330" w:rsidR="006A2F59" w:rsidRDefault="00641C4F" w:rsidP="006A2F59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We zorgen ook voor ijsjes als d</w:t>
      </w:r>
      <w:r w:rsidR="006A2F59">
        <w:rPr>
          <w:rFonts w:eastAsia="Calibri"/>
          <w:color w:val="000000" w:themeColor="text1"/>
        </w:rPr>
        <w:t>essert</w:t>
      </w:r>
    </w:p>
    <w:p w14:paraId="599E20D5" w14:textId="77777777" w:rsidR="006A2F59" w:rsidRDefault="006A2F59" w:rsidP="006A2F59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Aankleding van de zaal: parasol of tent voorzien voor buiten? We bespreken dit verder tijdens het bestuursWE.</w:t>
      </w:r>
    </w:p>
    <w:p w14:paraId="20CAD142" w14:textId="77777777" w:rsidR="00A93A57" w:rsidRPr="00A93A57" w:rsidRDefault="00A93A57" w:rsidP="00A93A57"/>
    <w:p w14:paraId="75A3B9D3" w14:textId="7B7BB92C" w:rsidR="00C31421" w:rsidRDefault="00C31421" w:rsidP="00D8280B">
      <w:pPr>
        <w:pStyle w:val="Kop1"/>
      </w:pPr>
      <w:bookmarkStart w:id="11" w:name="_Toc104755596"/>
      <w:bookmarkEnd w:id="5"/>
      <w:r>
        <w:t>BestuursWE</w:t>
      </w:r>
      <w:r w:rsidR="00365C3D">
        <w:t>: 10-11 juni</w:t>
      </w:r>
      <w:bookmarkEnd w:id="11"/>
    </w:p>
    <w:p w14:paraId="547BD222" w14:textId="2F2C9245" w:rsidR="009D372A" w:rsidRDefault="00F4231D" w:rsidP="00F4231D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 w:rsidRPr="00F4231D">
        <w:rPr>
          <w:rFonts w:eastAsia="Calibri"/>
          <w:color w:val="000000" w:themeColor="text1"/>
        </w:rPr>
        <w:t>Lucia is verontschuldigd</w:t>
      </w:r>
    </w:p>
    <w:p w14:paraId="0AE47967" w14:textId="2828EEC1" w:rsidR="00F4231D" w:rsidRDefault="00F4231D" w:rsidP="00F4231D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Magda </w:t>
      </w:r>
      <w:r w:rsidR="00130993">
        <w:rPr>
          <w:rFonts w:eastAsia="Calibri"/>
          <w:color w:val="000000" w:themeColor="text1"/>
        </w:rPr>
        <w:t xml:space="preserve">Primo </w:t>
      </w:r>
      <w:r>
        <w:rPr>
          <w:rFonts w:eastAsia="Calibri"/>
          <w:color w:val="000000" w:themeColor="text1"/>
        </w:rPr>
        <w:t>blijft niet slapen</w:t>
      </w:r>
      <w:r w:rsidR="00D8280B">
        <w:rPr>
          <w:rFonts w:eastAsia="Calibri"/>
          <w:color w:val="000000" w:themeColor="text1"/>
        </w:rPr>
        <w:t>:</w:t>
      </w:r>
      <w:r>
        <w:rPr>
          <w:rFonts w:eastAsia="Calibri"/>
          <w:color w:val="000000" w:themeColor="text1"/>
        </w:rPr>
        <w:t xml:space="preserve"> </w:t>
      </w:r>
      <w:r w:rsidR="00AA5A57">
        <w:rPr>
          <w:rFonts w:eastAsia="Calibri"/>
          <w:color w:val="000000" w:themeColor="text1"/>
        </w:rPr>
        <w:t>Linde</w:t>
      </w:r>
      <w:r w:rsidR="0009497C">
        <w:rPr>
          <w:rFonts w:eastAsia="Calibri"/>
          <w:color w:val="000000" w:themeColor="text1"/>
        </w:rPr>
        <w:t xml:space="preserve"> t</w:t>
      </w:r>
      <w:r w:rsidR="00C21389">
        <w:rPr>
          <w:rFonts w:eastAsia="Calibri"/>
          <w:color w:val="000000" w:themeColor="text1"/>
        </w:rPr>
        <w:t>rouwt</w:t>
      </w:r>
      <w:r w:rsidR="0072085A">
        <w:rPr>
          <w:rFonts w:eastAsia="Calibri"/>
          <w:color w:val="000000" w:themeColor="text1"/>
        </w:rPr>
        <w:t xml:space="preserve">. </w:t>
      </w:r>
      <w:r w:rsidR="0072085A">
        <w:rPr>
          <w:rFonts w:eastAsia="Calibri"/>
          <w:color w:val="000000" w:themeColor="text1"/>
        </w:rPr>
        <w:br/>
        <w:t xml:space="preserve">Zaterdag komt Magda niet, </w:t>
      </w:r>
      <w:r w:rsidR="00C21389">
        <w:rPr>
          <w:rFonts w:eastAsia="Calibri"/>
          <w:color w:val="000000" w:themeColor="text1"/>
        </w:rPr>
        <w:t>(</w:t>
      </w:r>
      <w:r w:rsidR="0072085A">
        <w:rPr>
          <w:rFonts w:eastAsia="Calibri"/>
          <w:color w:val="000000" w:themeColor="text1"/>
        </w:rPr>
        <w:t>dus ook niet ontbijten</w:t>
      </w:r>
      <w:r w:rsidR="00C21389">
        <w:rPr>
          <w:rFonts w:eastAsia="Calibri"/>
          <w:color w:val="000000" w:themeColor="text1"/>
        </w:rPr>
        <w:t>)</w:t>
      </w:r>
      <w:r w:rsidR="0072085A">
        <w:rPr>
          <w:rFonts w:eastAsia="Calibri"/>
          <w:color w:val="000000" w:themeColor="text1"/>
        </w:rPr>
        <w:t xml:space="preserve"> maar zondag wel.</w:t>
      </w:r>
    </w:p>
    <w:p w14:paraId="49425FD1" w14:textId="77777777" w:rsidR="00CC44B9" w:rsidRDefault="00CC44B9" w:rsidP="00CC44B9">
      <w:pPr>
        <w:pStyle w:val="Lijstalinea"/>
        <w:ind w:left="1440"/>
        <w:rPr>
          <w:rFonts w:eastAsia="Calibri"/>
          <w:color w:val="000000" w:themeColor="text1"/>
        </w:rPr>
      </w:pPr>
    </w:p>
    <w:p w14:paraId="15DDACA3" w14:textId="77777777" w:rsidR="00D62836" w:rsidRPr="00AA21A0" w:rsidRDefault="00D62836" w:rsidP="00D62836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 w:rsidRPr="00AA21A0">
        <w:rPr>
          <w:rFonts w:eastAsia="Calibri"/>
          <w:color w:val="000000" w:themeColor="text1"/>
        </w:rPr>
        <w:t>Er wordt gezorgd voor:</w:t>
      </w:r>
    </w:p>
    <w:p w14:paraId="462B0287" w14:textId="056BDBD8" w:rsidR="00CC44B9" w:rsidRDefault="00CC44B9" w:rsidP="00D62836">
      <w:pPr>
        <w:pStyle w:val="Lijstalinea"/>
        <w:numPr>
          <w:ilvl w:val="2"/>
          <w:numId w:val="3"/>
        </w:numPr>
        <w:rPr>
          <w:rFonts w:eastAsia="Calibri"/>
          <w:color w:val="000000" w:themeColor="text1"/>
        </w:rPr>
      </w:pPr>
      <w:r w:rsidRPr="00C21389">
        <w:rPr>
          <w:rFonts w:eastAsia="Calibri"/>
          <w:color w:val="000000" w:themeColor="text1"/>
          <w:highlight w:val="yellow"/>
        </w:rPr>
        <w:t>Mireille</w:t>
      </w:r>
      <w:r>
        <w:rPr>
          <w:rFonts w:eastAsia="Calibri"/>
          <w:color w:val="000000" w:themeColor="text1"/>
        </w:rPr>
        <w:t>: koffie, melk</w:t>
      </w:r>
      <w:r w:rsidR="00DE524F">
        <w:rPr>
          <w:rFonts w:eastAsia="Calibri"/>
          <w:color w:val="000000" w:themeColor="text1"/>
        </w:rPr>
        <w:t>, filters</w:t>
      </w:r>
      <w:r w:rsidR="00E251B5">
        <w:rPr>
          <w:rFonts w:eastAsia="Calibri"/>
          <w:color w:val="000000" w:themeColor="text1"/>
        </w:rPr>
        <w:t>, thee</w:t>
      </w:r>
      <w:r w:rsidR="004E1EF2">
        <w:rPr>
          <w:rFonts w:eastAsia="Calibri"/>
          <w:color w:val="000000" w:themeColor="text1"/>
        </w:rPr>
        <w:t>, toiletpapier en keukenrol</w:t>
      </w:r>
    </w:p>
    <w:p w14:paraId="0ED00387" w14:textId="1262AA6C" w:rsidR="00CC44B9" w:rsidRDefault="00CC44B9" w:rsidP="00D62836">
      <w:pPr>
        <w:pStyle w:val="Lijstalinea"/>
        <w:numPr>
          <w:ilvl w:val="2"/>
          <w:numId w:val="3"/>
        </w:numPr>
        <w:rPr>
          <w:rFonts w:eastAsia="Calibri"/>
          <w:color w:val="000000" w:themeColor="text1"/>
        </w:rPr>
      </w:pPr>
      <w:r w:rsidRPr="00C21389">
        <w:rPr>
          <w:rFonts w:eastAsia="Calibri"/>
          <w:color w:val="000000" w:themeColor="text1"/>
          <w:highlight w:val="yellow"/>
        </w:rPr>
        <w:t>Gie</w:t>
      </w:r>
      <w:r>
        <w:rPr>
          <w:rFonts w:eastAsia="Calibri"/>
          <w:color w:val="000000" w:themeColor="text1"/>
        </w:rPr>
        <w:t>: suiker</w:t>
      </w:r>
    </w:p>
    <w:p w14:paraId="6E30AE60" w14:textId="11C178DE" w:rsidR="00CC44B9" w:rsidRDefault="00F31ABF" w:rsidP="00D62836">
      <w:pPr>
        <w:pStyle w:val="Lijstalinea"/>
        <w:numPr>
          <w:ilvl w:val="2"/>
          <w:numId w:val="3"/>
        </w:numPr>
        <w:rPr>
          <w:rFonts w:eastAsia="Calibri"/>
          <w:color w:val="000000" w:themeColor="text1"/>
        </w:rPr>
      </w:pPr>
      <w:r w:rsidRPr="00C21389">
        <w:rPr>
          <w:rFonts w:eastAsia="Calibri"/>
          <w:color w:val="000000" w:themeColor="text1"/>
          <w:highlight w:val="yellow"/>
        </w:rPr>
        <w:t>Patrick</w:t>
      </w:r>
      <w:r>
        <w:rPr>
          <w:rFonts w:eastAsia="Calibri"/>
          <w:color w:val="000000" w:themeColor="text1"/>
        </w:rPr>
        <w:t>: wijn, bier</w:t>
      </w:r>
    </w:p>
    <w:p w14:paraId="46469A2A" w14:textId="215AB30F" w:rsidR="00397C0F" w:rsidRDefault="00397C0F" w:rsidP="00D62836">
      <w:pPr>
        <w:pStyle w:val="Lijstalinea"/>
        <w:numPr>
          <w:ilvl w:val="2"/>
          <w:numId w:val="3"/>
        </w:numPr>
        <w:rPr>
          <w:rFonts w:eastAsia="Calibri"/>
          <w:color w:val="000000" w:themeColor="text1"/>
        </w:rPr>
      </w:pPr>
      <w:r w:rsidRPr="00C21389">
        <w:rPr>
          <w:rFonts w:eastAsia="Calibri"/>
          <w:color w:val="000000" w:themeColor="text1"/>
          <w:highlight w:val="yellow"/>
        </w:rPr>
        <w:t>Sylvia</w:t>
      </w:r>
      <w:r>
        <w:rPr>
          <w:rFonts w:eastAsia="Calibri"/>
          <w:color w:val="000000" w:themeColor="text1"/>
        </w:rPr>
        <w:t>: sodastream</w:t>
      </w:r>
      <w:r w:rsidR="00374F52">
        <w:rPr>
          <w:rFonts w:eastAsia="Calibri"/>
          <w:color w:val="000000" w:themeColor="text1"/>
        </w:rPr>
        <w:t>, kaartjes</w:t>
      </w:r>
    </w:p>
    <w:p w14:paraId="17D12E1B" w14:textId="0E32FBDD" w:rsidR="00CB76CA" w:rsidRPr="00CB76CA" w:rsidRDefault="00A83C3F" w:rsidP="00CB76CA">
      <w:pPr>
        <w:ind w:left="1080"/>
        <w:rPr>
          <w:rFonts w:eastAsia="Calibri"/>
          <w:color w:val="000000" w:themeColor="text1"/>
        </w:rPr>
      </w:pPr>
      <w:r w:rsidRPr="00CB76CA">
        <w:rPr>
          <w:rFonts w:eastAsia="Calibri"/>
          <w:color w:val="000000" w:themeColor="text1"/>
          <w:u w:val="single"/>
        </w:rPr>
        <w:t>Vrijdag</w:t>
      </w:r>
      <w:r w:rsidRPr="00CB76CA">
        <w:rPr>
          <w:rFonts w:eastAsia="Calibri"/>
          <w:color w:val="000000" w:themeColor="text1"/>
        </w:rPr>
        <w:t xml:space="preserve">: </w:t>
      </w:r>
    </w:p>
    <w:p w14:paraId="18767B5D" w14:textId="04BE6910" w:rsidR="00A83C3F" w:rsidRDefault="00A83C3F" w:rsidP="00A83C3F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 w:rsidRPr="00AA21A0">
        <w:rPr>
          <w:rFonts w:eastAsia="Calibri"/>
          <w:color w:val="000000" w:themeColor="text1"/>
          <w:highlight w:val="yellow"/>
        </w:rPr>
        <w:t>Mireille</w:t>
      </w:r>
      <w:r>
        <w:rPr>
          <w:rFonts w:eastAsia="Calibri"/>
          <w:color w:val="000000" w:themeColor="text1"/>
        </w:rPr>
        <w:t xml:space="preserve"> en </w:t>
      </w:r>
      <w:r w:rsidRPr="00AA21A0">
        <w:rPr>
          <w:rFonts w:eastAsia="Calibri"/>
          <w:color w:val="000000" w:themeColor="text1"/>
          <w:highlight w:val="yellow"/>
        </w:rPr>
        <w:t>Sylvia</w:t>
      </w:r>
      <w:r>
        <w:rPr>
          <w:rFonts w:eastAsia="Calibri"/>
          <w:color w:val="000000" w:themeColor="text1"/>
        </w:rPr>
        <w:t>: Canneloni, lasagne voor vrijdagavond</w:t>
      </w:r>
    </w:p>
    <w:p w14:paraId="794BC3D6" w14:textId="25DB38F4" w:rsidR="00D66CFA" w:rsidRPr="00397C0F" w:rsidRDefault="00D66CFA" w:rsidP="00D66CFA">
      <w:pPr>
        <w:ind w:left="1080"/>
        <w:rPr>
          <w:rFonts w:eastAsia="Calibri"/>
          <w:color w:val="000000" w:themeColor="text1"/>
          <w:u w:val="single"/>
        </w:rPr>
      </w:pPr>
      <w:r w:rsidRPr="00397C0F">
        <w:rPr>
          <w:rFonts w:eastAsia="Calibri"/>
          <w:color w:val="000000" w:themeColor="text1"/>
          <w:u w:val="single"/>
        </w:rPr>
        <w:t>Zaterdag</w:t>
      </w:r>
    </w:p>
    <w:p w14:paraId="51342A41" w14:textId="7D842B33" w:rsidR="008830BB" w:rsidRDefault="00AA5310" w:rsidP="00F4231D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 w:rsidRPr="002213C9">
        <w:rPr>
          <w:rFonts w:eastAsia="Calibri"/>
          <w:color w:val="000000" w:themeColor="text1"/>
          <w:u w:val="single"/>
        </w:rPr>
        <w:lastRenderedPageBreak/>
        <w:t>Ontbijt</w:t>
      </w:r>
      <w:r>
        <w:rPr>
          <w:rFonts w:eastAsia="Calibri"/>
          <w:color w:val="000000" w:themeColor="text1"/>
        </w:rPr>
        <w:t xml:space="preserve">: </w:t>
      </w:r>
      <w:r w:rsidR="000D2038">
        <w:rPr>
          <w:rFonts w:eastAsia="Calibri"/>
          <w:color w:val="000000" w:themeColor="text1"/>
        </w:rPr>
        <w:t xml:space="preserve">eitjes, spek, </w:t>
      </w:r>
      <w:r w:rsidR="00DF35CD">
        <w:rPr>
          <w:rFonts w:eastAsia="Calibri"/>
          <w:color w:val="000000" w:themeColor="text1"/>
        </w:rPr>
        <w:t xml:space="preserve">kaas, </w:t>
      </w:r>
      <w:r w:rsidR="00A83C3F">
        <w:rPr>
          <w:rFonts w:eastAsia="Calibri"/>
          <w:color w:val="000000" w:themeColor="text1"/>
        </w:rPr>
        <w:t>fruitsla</w:t>
      </w:r>
      <w:r w:rsidR="00970B19">
        <w:rPr>
          <w:rFonts w:eastAsia="Calibri"/>
          <w:color w:val="000000" w:themeColor="text1"/>
        </w:rPr>
        <w:t>, alpro smeerboter</w:t>
      </w:r>
      <w:r w:rsidR="004A65F2">
        <w:rPr>
          <w:rFonts w:eastAsia="Calibri"/>
          <w:color w:val="000000" w:themeColor="text1"/>
        </w:rPr>
        <w:t>, echte boter</w:t>
      </w:r>
      <w:r w:rsidR="002213C9">
        <w:rPr>
          <w:rFonts w:eastAsia="Calibri"/>
          <w:color w:val="000000" w:themeColor="text1"/>
        </w:rPr>
        <w:t xml:space="preserve"> (</w:t>
      </w:r>
      <w:r w:rsidR="002213C9" w:rsidRPr="00AA21A0">
        <w:rPr>
          <w:rFonts w:eastAsia="Calibri"/>
          <w:color w:val="000000" w:themeColor="text1"/>
          <w:highlight w:val="yellow"/>
        </w:rPr>
        <w:t>Magda</w:t>
      </w:r>
      <w:r w:rsidR="002213C9">
        <w:rPr>
          <w:rFonts w:eastAsia="Calibri"/>
          <w:color w:val="000000" w:themeColor="text1"/>
        </w:rPr>
        <w:t>)</w:t>
      </w:r>
    </w:p>
    <w:p w14:paraId="0C7C686E" w14:textId="65056D62" w:rsidR="005F5A0A" w:rsidRDefault="005F5A0A" w:rsidP="00F4231D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 w:rsidRPr="00CF7F7C">
        <w:rPr>
          <w:rFonts w:eastAsia="Calibri"/>
          <w:color w:val="000000" w:themeColor="text1"/>
          <w:u w:val="single"/>
        </w:rPr>
        <w:t>Middageten</w:t>
      </w:r>
      <w:r>
        <w:rPr>
          <w:rFonts w:eastAsia="Calibri"/>
          <w:color w:val="000000" w:themeColor="text1"/>
        </w:rPr>
        <w:t>: brood, kaas, slaatje</w:t>
      </w:r>
      <w:r w:rsidR="00E251B5">
        <w:rPr>
          <w:rFonts w:eastAsia="Calibri"/>
          <w:color w:val="000000" w:themeColor="text1"/>
        </w:rPr>
        <w:t xml:space="preserve"> (</w:t>
      </w:r>
      <w:r w:rsidR="00AA21A0" w:rsidRPr="00AA21A0">
        <w:rPr>
          <w:rFonts w:eastAsia="Calibri"/>
          <w:color w:val="000000" w:themeColor="text1"/>
          <w:highlight w:val="yellow"/>
        </w:rPr>
        <w:t>Sylvia</w:t>
      </w:r>
      <w:r w:rsidR="00E251B5">
        <w:rPr>
          <w:rFonts w:eastAsia="Calibri"/>
          <w:color w:val="000000" w:themeColor="text1"/>
        </w:rPr>
        <w:t>)</w:t>
      </w:r>
    </w:p>
    <w:p w14:paraId="488B6E39" w14:textId="268C41E9" w:rsidR="00A80D60" w:rsidRDefault="00D66CFA" w:rsidP="00F4231D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 w:rsidRPr="00D66CFA">
        <w:rPr>
          <w:rFonts w:eastAsia="Calibri"/>
          <w:color w:val="000000" w:themeColor="text1"/>
          <w:u w:val="single"/>
        </w:rPr>
        <w:t>Avondeten</w:t>
      </w:r>
      <w:r>
        <w:rPr>
          <w:rFonts w:eastAsia="Calibri"/>
          <w:color w:val="000000" w:themeColor="text1"/>
        </w:rPr>
        <w:t xml:space="preserve">: </w:t>
      </w:r>
      <w:r w:rsidR="00A80D60">
        <w:rPr>
          <w:rFonts w:eastAsia="Calibri"/>
          <w:color w:val="000000" w:themeColor="text1"/>
        </w:rPr>
        <w:t xml:space="preserve">BBQ </w:t>
      </w:r>
      <w:r>
        <w:rPr>
          <w:rFonts w:eastAsia="Calibri"/>
          <w:color w:val="000000" w:themeColor="text1"/>
        </w:rPr>
        <w:t>(Patrick)</w:t>
      </w:r>
      <w:r w:rsidR="00CB76CA">
        <w:rPr>
          <w:rFonts w:eastAsia="Calibri"/>
          <w:color w:val="000000" w:themeColor="text1"/>
        </w:rPr>
        <w:t>, sausjes en groenten (</w:t>
      </w:r>
      <w:r w:rsidR="00CB76CA" w:rsidRPr="00AA21A0">
        <w:rPr>
          <w:rFonts w:eastAsia="Calibri"/>
          <w:color w:val="000000" w:themeColor="text1"/>
          <w:highlight w:val="yellow"/>
        </w:rPr>
        <w:t>Gie</w:t>
      </w:r>
      <w:r w:rsidR="00CB76CA">
        <w:rPr>
          <w:rFonts w:eastAsia="Calibri"/>
          <w:color w:val="000000" w:themeColor="text1"/>
        </w:rPr>
        <w:t>)</w:t>
      </w:r>
    </w:p>
    <w:p w14:paraId="4569682F" w14:textId="77777777" w:rsidR="00D66CFA" w:rsidRPr="00397C0F" w:rsidRDefault="00D66CFA" w:rsidP="00D66CFA">
      <w:pPr>
        <w:ind w:left="1080"/>
        <w:rPr>
          <w:rFonts w:eastAsia="Calibri"/>
          <w:color w:val="000000" w:themeColor="text1"/>
          <w:u w:val="single"/>
        </w:rPr>
      </w:pPr>
      <w:r w:rsidRPr="00397C0F">
        <w:rPr>
          <w:rFonts w:eastAsia="Calibri"/>
          <w:color w:val="000000" w:themeColor="text1"/>
          <w:u w:val="single"/>
        </w:rPr>
        <w:t>Zondag</w:t>
      </w:r>
    </w:p>
    <w:p w14:paraId="071B813E" w14:textId="79359E71" w:rsidR="002213C9" w:rsidRDefault="00C15ECE" w:rsidP="00F4231D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O</w:t>
      </w:r>
      <w:r w:rsidR="002213C9">
        <w:rPr>
          <w:rFonts w:eastAsia="Calibri"/>
          <w:color w:val="000000" w:themeColor="text1"/>
        </w:rPr>
        <w:t>ntbijt</w:t>
      </w:r>
      <w:r>
        <w:rPr>
          <w:rFonts w:eastAsia="Calibri"/>
          <w:color w:val="000000" w:themeColor="text1"/>
        </w:rPr>
        <w:t xml:space="preserve"> zondag: choco, hagelslag</w:t>
      </w:r>
      <w:r w:rsidR="008D176D">
        <w:rPr>
          <w:rFonts w:eastAsia="Calibri"/>
          <w:color w:val="000000" w:themeColor="text1"/>
        </w:rPr>
        <w:t xml:space="preserve"> (</w:t>
      </w:r>
      <w:r w:rsidR="008D176D" w:rsidRPr="00825F01">
        <w:rPr>
          <w:rFonts w:eastAsia="Calibri"/>
          <w:color w:val="000000" w:themeColor="text1"/>
          <w:highlight w:val="yellow"/>
        </w:rPr>
        <w:t>Gie</w:t>
      </w:r>
      <w:r w:rsidR="008D176D">
        <w:rPr>
          <w:rFonts w:eastAsia="Calibri"/>
          <w:color w:val="000000" w:themeColor="text1"/>
        </w:rPr>
        <w:t xml:space="preserve"> en </w:t>
      </w:r>
      <w:r w:rsidR="008D176D" w:rsidRPr="00825F01">
        <w:rPr>
          <w:rFonts w:eastAsia="Calibri"/>
          <w:color w:val="000000" w:themeColor="text1"/>
          <w:highlight w:val="yellow"/>
        </w:rPr>
        <w:t>Magda</w:t>
      </w:r>
      <w:r w:rsidR="008D176D">
        <w:rPr>
          <w:rFonts w:eastAsia="Calibri"/>
          <w:color w:val="000000" w:themeColor="text1"/>
        </w:rPr>
        <w:t>)</w:t>
      </w:r>
      <w:r w:rsidR="00CF7F7C">
        <w:rPr>
          <w:rFonts w:eastAsia="Calibri"/>
          <w:color w:val="000000" w:themeColor="text1"/>
        </w:rPr>
        <w:t>, verse confituur (</w:t>
      </w:r>
      <w:r w:rsidR="00CF7F7C" w:rsidRPr="00825F01">
        <w:rPr>
          <w:rFonts w:eastAsia="Calibri"/>
          <w:color w:val="000000" w:themeColor="text1"/>
          <w:highlight w:val="yellow"/>
        </w:rPr>
        <w:t>Mireille</w:t>
      </w:r>
      <w:r w:rsidR="00CF7F7C">
        <w:rPr>
          <w:rFonts w:eastAsia="Calibri"/>
          <w:color w:val="000000" w:themeColor="text1"/>
        </w:rPr>
        <w:t>?)</w:t>
      </w:r>
    </w:p>
    <w:p w14:paraId="50AC47AC" w14:textId="0D183DD1" w:rsidR="00961BAA" w:rsidRPr="00F4231D" w:rsidRDefault="00961BAA" w:rsidP="00F4231D">
      <w:pPr>
        <w:pStyle w:val="Lijstalinea"/>
        <w:numPr>
          <w:ilvl w:val="1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zondag soep</w:t>
      </w:r>
      <w:r w:rsidR="001E7348">
        <w:rPr>
          <w:rFonts w:eastAsia="Calibri"/>
          <w:color w:val="000000" w:themeColor="text1"/>
        </w:rPr>
        <w:t xml:space="preserve"> (</w:t>
      </w:r>
      <w:r w:rsidR="001E7348" w:rsidRPr="00825F01">
        <w:rPr>
          <w:rFonts w:eastAsia="Calibri"/>
          <w:color w:val="000000" w:themeColor="text1"/>
          <w:highlight w:val="yellow"/>
        </w:rPr>
        <w:t>Gie</w:t>
      </w:r>
      <w:r w:rsidR="001E7348">
        <w:rPr>
          <w:rFonts w:eastAsia="Calibri"/>
          <w:color w:val="000000" w:themeColor="text1"/>
        </w:rPr>
        <w:t>), kaas (</w:t>
      </w:r>
      <w:r w:rsidR="001E7348" w:rsidRPr="00825F01">
        <w:rPr>
          <w:rFonts w:eastAsia="Calibri"/>
          <w:color w:val="000000" w:themeColor="text1"/>
          <w:highlight w:val="yellow"/>
        </w:rPr>
        <w:t>Magda</w:t>
      </w:r>
      <w:r w:rsidR="001E7348">
        <w:rPr>
          <w:rFonts w:eastAsia="Calibri"/>
          <w:color w:val="000000" w:themeColor="text1"/>
        </w:rPr>
        <w:t>)</w:t>
      </w:r>
    </w:p>
    <w:p w14:paraId="3A560143" w14:textId="77777777" w:rsidR="003E4F50" w:rsidRPr="00A81C2A" w:rsidRDefault="003E4F50" w:rsidP="00A81C2A"/>
    <w:p w14:paraId="30667347" w14:textId="236AA0B6" w:rsidR="000E29B5" w:rsidRDefault="000E29B5" w:rsidP="000E29B5">
      <w:pPr>
        <w:pStyle w:val="Kop2"/>
      </w:pPr>
      <w:bookmarkStart w:id="12" w:name="_Toc104755597"/>
      <w:r>
        <w:t>Kalender volgend jaar</w:t>
      </w:r>
      <w:r w:rsidR="008810D2">
        <w:t xml:space="preserve"> vast leggen</w:t>
      </w:r>
      <w:bookmarkEnd w:id="12"/>
    </w:p>
    <w:p w14:paraId="0E34B89D" w14:textId="5B7D6DCF" w:rsidR="00EF2C2C" w:rsidRDefault="00EF2C2C" w:rsidP="00EF2C2C">
      <w:r>
        <w:t>18 sep 2022</w:t>
      </w:r>
      <w:r>
        <w:tab/>
      </w:r>
      <w:r>
        <w:tab/>
        <w:t>14</w:t>
      </w:r>
      <w:r w:rsidR="00C738D0">
        <w:t>u</w:t>
      </w:r>
      <w:r>
        <w:t>-18</w:t>
      </w:r>
      <w:r w:rsidR="00C738D0">
        <w:t>u</w:t>
      </w:r>
      <w:r>
        <w:tab/>
        <w:t>Leuven BeKOORt</w:t>
      </w:r>
    </w:p>
    <w:p w14:paraId="291A4325" w14:textId="20054322" w:rsidR="004D125D" w:rsidRDefault="00B70D60" w:rsidP="00EF2C2C">
      <w:r>
        <w:t>7 januari 2023</w:t>
      </w:r>
      <w:r>
        <w:tab/>
      </w:r>
      <w:r>
        <w:tab/>
      </w:r>
      <w:r w:rsidR="004D125D">
        <w:t>18u</w:t>
      </w:r>
      <w:r w:rsidR="004D125D">
        <w:tab/>
      </w:r>
      <w:r w:rsidR="004D125D">
        <w:tab/>
        <w:t>Nieuwjaarsreceptie</w:t>
      </w:r>
      <w:r w:rsidR="004D125D">
        <w:tab/>
        <w:t>Breughelzaal</w:t>
      </w:r>
      <w:r w:rsidR="00924C42">
        <w:t xml:space="preserve"> en keuken</w:t>
      </w:r>
      <w:r w:rsidR="00C57CCA">
        <w:t xml:space="preserve"> (OK </w:t>
      </w:r>
      <w:r w:rsidR="00C57CCA" w:rsidRPr="00924C42">
        <w:rPr>
          <w:highlight w:val="yellow"/>
        </w:rPr>
        <w:t>Gie</w:t>
      </w:r>
      <w:r w:rsidR="00C57CCA">
        <w:t>?)</w:t>
      </w:r>
      <w:r w:rsidR="00C57CCA">
        <w:br/>
        <w:t>Beslissen voor 7 juni</w:t>
      </w:r>
    </w:p>
    <w:p w14:paraId="179B08A0" w14:textId="744E00AC" w:rsidR="00EF2C2C" w:rsidRDefault="00EF2C2C" w:rsidP="00EF2C2C">
      <w:r>
        <w:t>25-26 maar 2023</w:t>
      </w:r>
      <w:r>
        <w:tab/>
      </w:r>
      <w:r>
        <w:tab/>
      </w:r>
      <w:r>
        <w:tab/>
        <w:t>Concert</w:t>
      </w:r>
      <w:r w:rsidR="001E1E83">
        <w:tab/>
      </w:r>
      <w:r w:rsidR="001E1E83">
        <w:tab/>
      </w:r>
      <w:r w:rsidR="001E1E83">
        <w:tab/>
        <w:t>Kerk Blauwput (OK?)</w:t>
      </w:r>
    </w:p>
    <w:p w14:paraId="0F6E3129" w14:textId="77777777" w:rsidR="005E3EFD" w:rsidRDefault="00DE40C0" w:rsidP="00EE267F">
      <w:r w:rsidRPr="002C4590">
        <w:t>25</w:t>
      </w:r>
      <w:r w:rsidR="006F4028" w:rsidRPr="002C4590">
        <w:t xml:space="preserve"> juni </w:t>
      </w:r>
      <w:r w:rsidR="00190FE9" w:rsidRPr="002C4590">
        <w:t xml:space="preserve">2023 </w:t>
      </w:r>
      <w:r w:rsidR="006F4028" w:rsidRPr="002C4590">
        <w:tab/>
      </w:r>
      <w:r w:rsidR="002C4590" w:rsidRPr="002C4590">
        <w:tab/>
        <w:t>10</w:t>
      </w:r>
      <w:r w:rsidR="00C738D0">
        <w:t>u</w:t>
      </w:r>
      <w:r w:rsidR="002C4590" w:rsidRPr="002C4590">
        <w:tab/>
      </w:r>
      <w:r w:rsidR="002C4590" w:rsidRPr="002C4590">
        <w:tab/>
        <w:t xml:space="preserve">H.H. Viering </w:t>
      </w:r>
    </w:p>
    <w:p w14:paraId="2E2FCF13" w14:textId="29650ECC" w:rsidR="00EE267F" w:rsidRDefault="005E3EFD" w:rsidP="00EE267F">
      <w:r w:rsidRPr="002C4590">
        <w:t xml:space="preserve">25 juni 2023 </w:t>
      </w:r>
      <w:r w:rsidRPr="002C4590">
        <w:tab/>
      </w:r>
      <w:r w:rsidRPr="002C4590">
        <w:tab/>
        <w:t>1</w:t>
      </w:r>
      <w:r>
        <w:t>6u</w:t>
      </w:r>
      <w:r w:rsidRPr="002C4590">
        <w:tab/>
      </w:r>
      <w:r w:rsidRPr="002C4590">
        <w:tab/>
      </w:r>
      <w:r>
        <w:t xml:space="preserve">BBQ: </w:t>
      </w:r>
      <w:r w:rsidR="0014033E">
        <w:tab/>
      </w:r>
      <w:r w:rsidR="0014033E">
        <w:tab/>
      </w:r>
      <w:r w:rsidR="001B3C5B">
        <w:tab/>
      </w:r>
      <w:r w:rsidR="00C57CCA">
        <w:t xml:space="preserve">Celestijntje (OK </w:t>
      </w:r>
      <w:r w:rsidR="00EE267F" w:rsidRPr="002C4590">
        <w:rPr>
          <w:highlight w:val="yellow"/>
        </w:rPr>
        <w:t>Sylvia</w:t>
      </w:r>
      <w:r w:rsidR="00C57CCA">
        <w:t>?)</w:t>
      </w:r>
    </w:p>
    <w:p w14:paraId="3E6F5869" w14:textId="1F0B431D" w:rsidR="00DF2DD0" w:rsidRDefault="00E74852" w:rsidP="00EE267F">
      <w:r>
        <w:t>26-27 aug 2023</w:t>
      </w:r>
      <w:r w:rsidR="0014033E">
        <w:tab/>
      </w:r>
      <w:r w:rsidR="0014033E">
        <w:tab/>
      </w:r>
      <w:r w:rsidR="0014033E">
        <w:tab/>
      </w:r>
      <w:r w:rsidR="0014033E">
        <w:tab/>
        <w:t>koorWE</w:t>
      </w:r>
      <w:r w:rsidR="0014033E">
        <w:tab/>
      </w:r>
      <w:r w:rsidR="0014033E">
        <w:tab/>
      </w:r>
      <w:r w:rsidR="001B3C5B">
        <w:tab/>
      </w:r>
      <w:r w:rsidR="0014033E" w:rsidRPr="0014033E">
        <w:rPr>
          <w:highlight w:val="green"/>
        </w:rPr>
        <w:t>Louette St. Pierre</w:t>
      </w:r>
      <w:r w:rsidR="00C57CCA">
        <w:t xml:space="preserve"> (OK Patrick?)</w:t>
      </w:r>
    </w:p>
    <w:p w14:paraId="1D88DC09" w14:textId="52E7FBAF" w:rsidR="00DF2C20" w:rsidRDefault="00DF2C20" w:rsidP="00DF2C20">
      <w:pPr>
        <w:pStyle w:val="Kop3"/>
      </w:pPr>
      <w:bookmarkStart w:id="13" w:name="_Toc104755598"/>
      <w:r>
        <w:t>Leuven Bekoort: 18 september– 14</w:t>
      </w:r>
      <w:r w:rsidR="00C738D0">
        <w:t>u</w:t>
      </w:r>
      <w:r>
        <w:t>-18u</w:t>
      </w:r>
      <w:bookmarkEnd w:id="13"/>
    </w:p>
    <w:p w14:paraId="266DFFDE" w14:textId="77777777" w:rsidR="00DF2C20" w:rsidRDefault="00DF2C20" w:rsidP="00D03BCB">
      <w:pPr>
        <w:pStyle w:val="Lijstalinea"/>
        <w:numPr>
          <w:ilvl w:val="0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De waarborg is gestort: we zijn ingeschreven.  </w:t>
      </w:r>
    </w:p>
    <w:p w14:paraId="64FD9CC5" w14:textId="77777777" w:rsidR="00DF2C20" w:rsidRDefault="00DF2C20" w:rsidP="00D03BCB">
      <w:pPr>
        <w:pStyle w:val="Lijstalinea"/>
        <w:numPr>
          <w:ilvl w:val="0"/>
          <w:numId w:val="3"/>
        </w:num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We krijgen nog een partituur voor de samenzang tegen eind mei.</w:t>
      </w:r>
    </w:p>
    <w:p w14:paraId="446665EA" w14:textId="77777777" w:rsidR="00DF2C20" w:rsidRDefault="00A81C2A" w:rsidP="00DF2C20">
      <w:pPr>
        <w:pStyle w:val="Kop3"/>
      </w:pPr>
      <w:bookmarkStart w:id="14" w:name="_Toc104755599"/>
      <w:r>
        <w:t xml:space="preserve">* </w:t>
      </w:r>
      <w:r w:rsidR="002C59E1">
        <w:t>Gasthuisberg</w:t>
      </w:r>
      <w:r w:rsidR="00CF56E2">
        <w:t xml:space="preserve"> (januari</w:t>
      </w:r>
      <w:r>
        <w:t>/februari)</w:t>
      </w:r>
      <w:bookmarkEnd w:id="14"/>
      <w:r>
        <w:t xml:space="preserve"> </w:t>
      </w:r>
    </w:p>
    <w:p w14:paraId="31C40E34" w14:textId="77777777" w:rsidR="00D03BCB" w:rsidRDefault="002C59E1" w:rsidP="004E2CFA">
      <w:pPr>
        <w:pStyle w:val="Lijstalinea"/>
        <w:numPr>
          <w:ilvl w:val="0"/>
          <w:numId w:val="35"/>
        </w:numPr>
      </w:pPr>
      <w:r>
        <w:t xml:space="preserve">zang: </w:t>
      </w:r>
      <w:r w:rsidR="008F683A">
        <w:t xml:space="preserve">Magda is eventueel bereid om ons te dirigeren. </w:t>
      </w:r>
    </w:p>
    <w:p w14:paraId="27BFE926" w14:textId="2A5248EA" w:rsidR="000E29B5" w:rsidRDefault="008F683A" w:rsidP="004E2CFA">
      <w:pPr>
        <w:pStyle w:val="Lijstalinea"/>
        <w:numPr>
          <w:ilvl w:val="0"/>
          <w:numId w:val="35"/>
        </w:numPr>
      </w:pPr>
      <w:r>
        <w:t xml:space="preserve">Is het OK om dan de </w:t>
      </w:r>
      <w:r w:rsidR="00CF56E2">
        <w:t>repetitie daarvoor met Magda</w:t>
      </w:r>
      <w:r>
        <w:t xml:space="preserve"> de stukken te oefenen?</w:t>
      </w:r>
    </w:p>
    <w:p w14:paraId="2005BA51" w14:textId="62A18F64" w:rsidR="004E52A2" w:rsidRPr="004E52A2" w:rsidRDefault="004E52A2" w:rsidP="004E52A2">
      <w:pPr>
        <w:pStyle w:val="Kop3"/>
      </w:pPr>
      <w:bookmarkStart w:id="15" w:name="_Toc104755600"/>
      <w:r>
        <w:t>Speciallekes</w:t>
      </w:r>
      <w:bookmarkEnd w:id="15"/>
    </w:p>
    <w:p w14:paraId="14FAAC75" w14:textId="136BB0BF" w:rsidR="00996CBA" w:rsidRDefault="00996CBA" w:rsidP="004E52A2">
      <w:pPr>
        <w:pStyle w:val="Lijstalinea"/>
        <w:numPr>
          <w:ilvl w:val="0"/>
          <w:numId w:val="3"/>
        </w:numPr>
      </w:pPr>
      <w:r>
        <w:t xml:space="preserve">Amateurama: </w:t>
      </w:r>
      <w:r w:rsidR="00122F2D">
        <w:t xml:space="preserve">willen we </w:t>
      </w:r>
      <w:r w:rsidR="0014386E">
        <w:t>hier</w:t>
      </w:r>
      <w:r w:rsidR="002906A4">
        <w:t xml:space="preserve">voor </w:t>
      </w:r>
      <w:r w:rsidR="0014386E">
        <w:t xml:space="preserve">in </w:t>
      </w:r>
      <w:r w:rsidR="002906A4">
        <w:t>2023</w:t>
      </w:r>
      <w:r w:rsidR="00784457">
        <w:t>-2024</w:t>
      </w:r>
      <w:r w:rsidR="002906A4">
        <w:t xml:space="preserve"> </w:t>
      </w:r>
      <w:r w:rsidR="008738A3">
        <w:t xml:space="preserve">iets </w:t>
      </w:r>
      <w:r w:rsidR="00122F2D">
        <w:t xml:space="preserve">doen </w:t>
      </w:r>
      <w:r w:rsidR="008738A3">
        <w:t>samen met een andere vereniging in dit kader</w:t>
      </w:r>
      <w:r w:rsidR="0014386E">
        <w:t xml:space="preserve"> dan moeten we dat nu aan Stad Leuven laten weten.</w:t>
      </w:r>
      <w:r w:rsidR="00122F2D">
        <w:t xml:space="preserve"> </w:t>
      </w:r>
    </w:p>
    <w:p w14:paraId="2B1DAD15" w14:textId="131F1CD5" w:rsidR="00012AFE" w:rsidRDefault="00AF3F09" w:rsidP="004E52A2">
      <w:pPr>
        <w:pStyle w:val="Lijstalinea"/>
        <w:numPr>
          <w:ilvl w:val="0"/>
          <w:numId w:val="3"/>
        </w:numPr>
      </w:pPr>
      <w:r>
        <w:t>40 jaar Canzonetta</w:t>
      </w:r>
      <w:r w:rsidR="00C31088">
        <w:t xml:space="preserve"> (</w:t>
      </w:r>
      <w:r w:rsidR="005273FE">
        <w:rPr>
          <w:rFonts w:eastAsia="Calibri"/>
          <w:color w:val="000000" w:themeColor="text1"/>
        </w:rPr>
        <w:t>°1984 - 2024)</w:t>
      </w:r>
    </w:p>
    <w:p w14:paraId="4796D77B" w14:textId="77777777" w:rsidR="00EC68B4" w:rsidRDefault="00EC68B4" w:rsidP="00EC68B4">
      <w:pPr>
        <w:pStyle w:val="Lijstalinea"/>
        <w:numPr>
          <w:ilvl w:val="0"/>
          <w:numId w:val="3"/>
        </w:numPr>
      </w:pPr>
      <w:r>
        <w:t>In het kader van 900 jaar Norbertijnen iets doen 2025?</w:t>
      </w:r>
    </w:p>
    <w:p w14:paraId="328418E8" w14:textId="77777777" w:rsidR="003E6B73" w:rsidRDefault="003E6B73" w:rsidP="003E6B73">
      <w:pPr>
        <w:pStyle w:val="Lijstalinea"/>
      </w:pPr>
    </w:p>
    <w:p w14:paraId="58A7FFBF" w14:textId="05144C2B" w:rsidR="00A81C2A" w:rsidRPr="000E29B5" w:rsidRDefault="003E6B73" w:rsidP="003E6B73">
      <w:pPr>
        <w:pStyle w:val="Kop2"/>
      </w:pPr>
      <w:bookmarkStart w:id="16" w:name="_Toc104755601"/>
      <w:r>
        <w:t>KoorWe voorbereiden</w:t>
      </w:r>
      <w:bookmarkEnd w:id="16"/>
    </w:p>
    <w:p w14:paraId="290B10C4" w14:textId="2CF62A2C" w:rsidR="00C91866" w:rsidRDefault="00C91866" w:rsidP="004C4075">
      <w:pPr>
        <w:pStyle w:val="Kop1"/>
      </w:pPr>
      <w:bookmarkStart w:id="17" w:name="_Toc104755602"/>
      <w:r>
        <w:t>Afwezigheden</w:t>
      </w:r>
      <w:bookmarkEnd w:id="17"/>
    </w:p>
    <w:p w14:paraId="748D7007" w14:textId="6027A9D6" w:rsidR="00C91866" w:rsidRDefault="00EE4FD1" w:rsidP="00FC12DF">
      <w:pPr>
        <w:pStyle w:val="Lijstalinea"/>
        <w:numPr>
          <w:ilvl w:val="0"/>
          <w:numId w:val="3"/>
        </w:numPr>
      </w:pPr>
      <w:r>
        <w:t xml:space="preserve">We sturen een kaartje </w:t>
      </w:r>
      <w:r w:rsidR="00176886">
        <w:t>naar Carl</w:t>
      </w:r>
      <w:r w:rsidR="006F116F">
        <w:t xml:space="preserve"> </w:t>
      </w:r>
      <w:r w:rsidR="00FD778D">
        <w:t>en Serge. Ze zijn al lang uit wegens ziekte.</w:t>
      </w:r>
    </w:p>
    <w:p w14:paraId="664C6F9B" w14:textId="45B32C44" w:rsidR="001801E5" w:rsidRDefault="008B780E" w:rsidP="00FC12DF">
      <w:pPr>
        <w:pStyle w:val="Lijstalinea"/>
        <w:numPr>
          <w:ilvl w:val="0"/>
          <w:numId w:val="3"/>
        </w:numPr>
      </w:pPr>
      <w:r w:rsidRPr="00801F6D">
        <w:rPr>
          <w:highlight w:val="yellow"/>
        </w:rPr>
        <w:t>Dieter</w:t>
      </w:r>
      <w:r>
        <w:t xml:space="preserve"> contacteert: Tamara, Tuur en Sigrid</w:t>
      </w:r>
      <w:r w:rsidR="00A21A0C">
        <w:t xml:space="preserve">. </w:t>
      </w:r>
      <w:r w:rsidR="00A21A0C" w:rsidRPr="00A21A0C">
        <w:rPr>
          <w:highlight w:val="yellow"/>
        </w:rPr>
        <w:t>Sylvia</w:t>
      </w:r>
      <w:r w:rsidR="00A21A0C">
        <w:t xml:space="preserve"> contacteert Tamara eens, als Dieter het nog niet gedaan heeft.</w:t>
      </w:r>
    </w:p>
    <w:p w14:paraId="3832E17D" w14:textId="202D24E2" w:rsidR="007B0632" w:rsidRPr="00C91866" w:rsidRDefault="007B0632" w:rsidP="00FC12DF">
      <w:pPr>
        <w:pStyle w:val="Lijstalinea"/>
        <w:numPr>
          <w:ilvl w:val="0"/>
          <w:numId w:val="3"/>
        </w:numPr>
      </w:pPr>
      <w:r>
        <w:t xml:space="preserve">Voorstel: als iemand niet </w:t>
      </w:r>
      <w:r w:rsidR="00E94CF7">
        <w:t>komt</w:t>
      </w:r>
      <w:r w:rsidR="00FD778D">
        <w:t xml:space="preserve"> zonder te verwittigen</w:t>
      </w:r>
      <w:r w:rsidR="00E94CF7">
        <w:t xml:space="preserve">, </w:t>
      </w:r>
      <w:r w:rsidR="00A21A0C">
        <w:t xml:space="preserve">persoonlijk </w:t>
      </w:r>
      <w:r w:rsidR="007C2295">
        <w:t xml:space="preserve">laten weten dat ze </w:t>
      </w:r>
      <w:r w:rsidR="008F683A">
        <w:t xml:space="preserve">een heads up </w:t>
      </w:r>
      <w:r w:rsidR="007C2295">
        <w:t>naar afwezigheid moeten sturen</w:t>
      </w:r>
      <w:r w:rsidR="00A21A0C">
        <w:t>.</w:t>
      </w:r>
    </w:p>
    <w:p w14:paraId="39C3B740" w14:textId="77777777" w:rsidR="00A93A57" w:rsidRPr="00A93A57" w:rsidRDefault="00A93A57" w:rsidP="00A93A57"/>
    <w:p w14:paraId="6681597A" w14:textId="71A33EEA" w:rsidR="7EA1FB0F" w:rsidRDefault="65B1F64B" w:rsidP="65B1F64B">
      <w:pPr>
        <w:pStyle w:val="Kop1"/>
        <w:rPr>
          <w:rFonts w:asciiTheme="minorHAnsi" w:eastAsiaTheme="minorEastAsia" w:hAnsiTheme="minorHAnsi" w:cstheme="minorBidi"/>
        </w:rPr>
      </w:pPr>
      <w:bookmarkStart w:id="18" w:name="_Toc104755603"/>
      <w:r>
        <w:t>Communicatie</w:t>
      </w:r>
      <w:bookmarkEnd w:id="18"/>
    </w:p>
    <w:p w14:paraId="4A73E861" w14:textId="110696E9" w:rsidR="00394A89" w:rsidRPr="00543CB7" w:rsidRDefault="005C24D9" w:rsidP="65B1F64B">
      <w:pPr>
        <w:pStyle w:val="Lijstalinea"/>
        <w:numPr>
          <w:ilvl w:val="0"/>
          <w:numId w:val="4"/>
        </w:numPr>
        <w:rPr>
          <w:rFonts w:asciiTheme="minorHAnsi" w:eastAsiaTheme="minorEastAsia" w:hAnsiTheme="minorHAnsi"/>
        </w:rPr>
      </w:pPr>
      <w:r>
        <w:t xml:space="preserve">We communiceren over de </w:t>
      </w:r>
      <w:r w:rsidR="009F30C0">
        <w:t>BBQ</w:t>
      </w:r>
      <w:r w:rsidR="00FB376C">
        <w:t xml:space="preserve"> tijdens </w:t>
      </w:r>
      <w:r>
        <w:t xml:space="preserve">of na het </w:t>
      </w:r>
      <w:r w:rsidR="00FB376C">
        <w:t>WE</w:t>
      </w:r>
    </w:p>
    <w:p w14:paraId="34091F39" w14:textId="51AD96B7" w:rsidR="00E426BF" w:rsidRPr="00B272C4" w:rsidRDefault="0003275E" w:rsidP="006E6FCC">
      <w:pPr>
        <w:pStyle w:val="Lijstalinea"/>
        <w:numPr>
          <w:ilvl w:val="0"/>
          <w:numId w:val="4"/>
        </w:numPr>
        <w:rPr>
          <w:rFonts w:asciiTheme="minorHAnsi" w:eastAsiaTheme="minorEastAsia" w:hAnsiTheme="minorHAnsi"/>
        </w:rPr>
      </w:pPr>
      <w:hyperlink r:id="rId9" w:history="1">
        <w:r w:rsidR="00543CB7" w:rsidRPr="00DF4F03">
          <w:rPr>
            <w:rStyle w:val="Hyperlink"/>
          </w:rPr>
          <w:t>canzonetta@telenet.be</w:t>
        </w:r>
      </w:hyperlink>
      <w:r w:rsidR="00543CB7">
        <w:t xml:space="preserve"> gaat niet naar de koorleden maar naar Patrick. </w:t>
      </w:r>
      <w:r w:rsidR="005C24D9">
        <w:t xml:space="preserve">We communiceren dit best naar het koor. Het wordt regelmatig foutief gebruikt. We geven dan ook </w:t>
      </w:r>
      <w:r w:rsidR="00D56A59">
        <w:t xml:space="preserve">alle </w:t>
      </w:r>
      <w:r w:rsidR="00A93A57">
        <w:t xml:space="preserve">e-mailadressen </w:t>
      </w:r>
      <w:r w:rsidR="005C24D9">
        <w:t xml:space="preserve">door </w:t>
      </w:r>
      <w:r w:rsidR="00A93A57">
        <w:t>die gebruikt kunnen worden.</w:t>
      </w:r>
      <w:r w:rsidR="00B272C4">
        <w:br/>
      </w:r>
      <w:r w:rsidR="004B3C7B" w:rsidRPr="00B272C4">
        <w:rPr>
          <w:highlight w:val="yellow"/>
        </w:rPr>
        <w:t>Magda</w:t>
      </w:r>
      <w:r w:rsidR="004B3C7B">
        <w:t xml:space="preserve"> past het documentje met de e-mailadressen aan.</w:t>
      </w:r>
    </w:p>
    <w:p w14:paraId="2787B797" w14:textId="08AD2015" w:rsidR="005C24D9" w:rsidRPr="005C24D9" w:rsidRDefault="00B272C4" w:rsidP="65B1F64B">
      <w:pPr>
        <w:pStyle w:val="Lijstalinea"/>
        <w:numPr>
          <w:ilvl w:val="0"/>
          <w:numId w:val="4"/>
        </w:numPr>
        <w:rPr>
          <w:rFonts w:asciiTheme="minorHAnsi" w:eastAsiaTheme="minorEastAsia" w:hAnsiTheme="minorHAnsi"/>
        </w:rPr>
      </w:pPr>
      <w:r w:rsidRPr="00B272C4">
        <w:rPr>
          <w:highlight w:val="yellow"/>
        </w:rPr>
        <w:t>Magda</w:t>
      </w:r>
      <w:r>
        <w:t xml:space="preserve">: </w:t>
      </w:r>
      <w:r w:rsidR="005C24D9">
        <w:t xml:space="preserve">Op </w:t>
      </w:r>
      <w:r w:rsidR="003E39A3">
        <w:t xml:space="preserve">Uit in Leuven, moet </w:t>
      </w:r>
      <w:r w:rsidR="005C24D9">
        <w:t>de informatie</w:t>
      </w:r>
      <w:r w:rsidR="001576BB">
        <w:t xml:space="preserve"> ivm de repetitie</w:t>
      </w:r>
      <w:r w:rsidR="005C24D9">
        <w:t>s van Canzonetta</w:t>
      </w:r>
      <w:r w:rsidR="001576BB">
        <w:t xml:space="preserve"> aangepast worden.</w:t>
      </w:r>
      <w:r w:rsidR="009C425A">
        <w:t xml:space="preserve"> </w:t>
      </w:r>
    </w:p>
    <w:p w14:paraId="3EE9C380" w14:textId="237C199B" w:rsidR="003E39A3" w:rsidRDefault="009C425A" w:rsidP="65B1F64B">
      <w:pPr>
        <w:pStyle w:val="Lijstalinea"/>
        <w:numPr>
          <w:ilvl w:val="0"/>
          <w:numId w:val="4"/>
        </w:numPr>
        <w:rPr>
          <w:rFonts w:asciiTheme="minorHAnsi" w:eastAsiaTheme="minorEastAsia" w:hAnsiTheme="minorHAnsi"/>
        </w:rPr>
      </w:pPr>
      <w:r>
        <w:t xml:space="preserve">Als we </w:t>
      </w:r>
      <w:r w:rsidR="005C24D9">
        <w:t xml:space="preserve">een </w:t>
      </w:r>
      <w:r>
        <w:t xml:space="preserve">thema hebben </w:t>
      </w:r>
      <w:r w:rsidR="005C24D9">
        <w:t xml:space="preserve">voor </w:t>
      </w:r>
      <w:r>
        <w:t xml:space="preserve">ons concert </w:t>
      </w:r>
      <w:r w:rsidR="005C24D9">
        <w:t xml:space="preserve">moeten we het </w:t>
      </w:r>
      <w:r>
        <w:t xml:space="preserve">posten op </w:t>
      </w:r>
      <w:r w:rsidR="00D037FD">
        <w:t>Uit in Leuven</w:t>
      </w:r>
    </w:p>
    <w:p w14:paraId="2776C17E" w14:textId="77777777" w:rsidR="005305EC" w:rsidRDefault="65B1F64B" w:rsidP="005305EC">
      <w:pPr>
        <w:pStyle w:val="Kop1"/>
      </w:pPr>
      <w:bookmarkStart w:id="19" w:name="_Toc77175430"/>
      <w:bookmarkStart w:id="20" w:name="_Toc104755604"/>
      <w:bookmarkEnd w:id="3"/>
      <w:r>
        <w:t>Stad</w:t>
      </w:r>
      <w:bookmarkEnd w:id="19"/>
      <w:bookmarkEnd w:id="20"/>
    </w:p>
    <w:p w14:paraId="2A2575EF" w14:textId="02A1A1A4" w:rsidR="7EA1FB0F" w:rsidRDefault="00675C4B" w:rsidP="00E26ABF">
      <w:pPr>
        <w:pStyle w:val="Lijstalinea"/>
        <w:numPr>
          <w:ilvl w:val="0"/>
          <w:numId w:val="29"/>
        </w:numPr>
      </w:pPr>
      <w:r>
        <w:t>Er worden n</w:t>
      </w:r>
      <w:r w:rsidR="009579C1">
        <w:t xml:space="preserve">ieuwe data </w:t>
      </w:r>
      <w:r>
        <w:t>gezocht</w:t>
      </w:r>
      <w:r w:rsidR="009579C1">
        <w:t xml:space="preserve"> voor </w:t>
      </w:r>
      <w:r>
        <w:t xml:space="preserve">de </w:t>
      </w:r>
      <w:r w:rsidR="009579C1">
        <w:t>coaching met Reinaud Van Mechelen</w:t>
      </w:r>
      <w:r w:rsidR="0048055A">
        <w:t xml:space="preserve">, </w:t>
      </w:r>
      <w:r w:rsidR="005C24D9">
        <w:t xml:space="preserve">er is </w:t>
      </w:r>
      <w:r w:rsidR="0048055A">
        <w:t>nog geen nieuws.</w:t>
      </w:r>
      <w:r w:rsidR="00E066A1">
        <w:t xml:space="preserve"> </w:t>
      </w:r>
      <w:r w:rsidR="005C24D9">
        <w:t xml:space="preserve">Het zal wegens de drukke agenda van Reinaud </w:t>
      </w:r>
      <w:r w:rsidR="00E066A1">
        <w:t xml:space="preserve">eerder voor </w:t>
      </w:r>
      <w:r w:rsidR="005C24D9">
        <w:t xml:space="preserve">het </w:t>
      </w:r>
      <w:r w:rsidR="00E066A1">
        <w:t xml:space="preserve">najaar of </w:t>
      </w:r>
      <w:r w:rsidR="005C24D9">
        <w:t xml:space="preserve">de </w:t>
      </w:r>
      <w:r w:rsidR="00E066A1">
        <w:t>winter zijn.</w:t>
      </w:r>
    </w:p>
    <w:p w14:paraId="2CCCB55A" w14:textId="2DAE92F5" w:rsidR="005376A9" w:rsidRDefault="007E1EFB" w:rsidP="00E26ABF">
      <w:pPr>
        <w:pStyle w:val="Lijstalinea"/>
        <w:numPr>
          <w:ilvl w:val="0"/>
          <w:numId w:val="29"/>
        </w:numPr>
      </w:pPr>
      <w:r>
        <w:t>Het Stad promoot</w:t>
      </w:r>
      <w:r w:rsidR="005376A9">
        <w:t xml:space="preserve"> dat organisaties samen werken in het kader van Amateurama</w:t>
      </w:r>
    </w:p>
    <w:p w14:paraId="03BE74B6" w14:textId="07D653EF" w:rsidR="00E066A1" w:rsidRDefault="00BA3768" w:rsidP="00B821D3">
      <w:pPr>
        <w:pStyle w:val="Lijstalinea"/>
        <w:numPr>
          <w:ilvl w:val="0"/>
          <w:numId w:val="29"/>
        </w:numPr>
      </w:pPr>
      <w:r>
        <w:t xml:space="preserve">In 2023: </w:t>
      </w:r>
      <w:r w:rsidR="007E1EFB">
        <w:t xml:space="preserve">wordt er </w:t>
      </w:r>
      <w:r>
        <w:t xml:space="preserve">van alles </w:t>
      </w:r>
      <w:r w:rsidR="007E1EFB">
        <w:t xml:space="preserve">georganiseerd </w:t>
      </w:r>
      <w:r>
        <w:t>rond Dirk Bouts.</w:t>
      </w:r>
      <w:r w:rsidR="001F39AC">
        <w:br/>
      </w:r>
      <w:r w:rsidR="006F3A26">
        <w:t xml:space="preserve">In 2025 is het 600 jaar KUL en 900 jaar </w:t>
      </w:r>
      <w:r w:rsidR="00385F75">
        <w:t>Norbertijnen</w:t>
      </w:r>
      <w:r w:rsidR="00012AFE">
        <w:t xml:space="preserve"> (</w:t>
      </w:r>
      <w:r w:rsidR="001F39AC">
        <w:t>Abdij van Vlierbeek</w:t>
      </w:r>
      <w:r w:rsidR="00012AFE">
        <w:t>)</w:t>
      </w:r>
      <w:r w:rsidR="001F39AC">
        <w:t>, KHVK: 100 jaar</w:t>
      </w:r>
      <w:r w:rsidR="00F47B27">
        <w:t>. Daar</w:t>
      </w:r>
      <w:r w:rsidR="007E1EFB">
        <w:t xml:space="preserve">rond </w:t>
      </w:r>
      <w:r w:rsidR="006F3A26">
        <w:t xml:space="preserve">zijn er </w:t>
      </w:r>
      <w:r w:rsidR="007E1EFB">
        <w:t xml:space="preserve">dan </w:t>
      </w:r>
      <w:r w:rsidR="006F3A26">
        <w:t>van alle activiteiten</w:t>
      </w:r>
      <w:r w:rsidR="004D42DB">
        <w:t xml:space="preserve">. </w:t>
      </w:r>
      <w:r w:rsidR="007E1EFB">
        <w:t xml:space="preserve">Zouden wij dan iets doen rond Vlierbeek? </w:t>
      </w:r>
    </w:p>
    <w:p w14:paraId="03D6F83D" w14:textId="1880A7A0" w:rsidR="009579C1" w:rsidRDefault="009579C1" w:rsidP="009579C1">
      <w:pPr>
        <w:pStyle w:val="Kop1"/>
      </w:pPr>
      <w:bookmarkStart w:id="21" w:name="_Toc104755605"/>
      <w:r>
        <w:t>Varia</w:t>
      </w:r>
      <w:bookmarkEnd w:id="21"/>
    </w:p>
    <w:p w14:paraId="6C6891C0" w14:textId="35CC820F" w:rsidR="002328F7" w:rsidRDefault="00055C52" w:rsidP="00055C52">
      <w:pPr>
        <w:pStyle w:val="Lijstalinea"/>
        <w:numPr>
          <w:ilvl w:val="1"/>
          <w:numId w:val="28"/>
        </w:numPr>
        <w:rPr>
          <w:rFonts w:eastAsia="Trebuchet MS" w:cs="Trebuchet MS"/>
        </w:rPr>
      </w:pPr>
      <w:r w:rsidRPr="00055C52">
        <w:rPr>
          <w:rFonts w:eastAsia="Trebuchet MS" w:cs="Trebuchet MS"/>
        </w:rPr>
        <w:t>Praatcafe de kring</w:t>
      </w:r>
      <w:r w:rsidR="002328F7">
        <w:rPr>
          <w:rFonts w:eastAsia="Trebuchet MS" w:cs="Trebuchet MS"/>
        </w:rPr>
        <w:br/>
        <w:t xml:space="preserve">PWB overweegt om </w:t>
      </w:r>
      <w:r w:rsidR="00EE6C0D">
        <w:rPr>
          <w:rFonts w:eastAsia="Trebuchet MS" w:cs="Trebuchet MS"/>
        </w:rPr>
        <w:t>1 keer per maand een praatcafé</w:t>
      </w:r>
      <w:r w:rsidR="002328F7">
        <w:rPr>
          <w:rFonts w:eastAsia="Trebuchet MS" w:cs="Trebuchet MS"/>
        </w:rPr>
        <w:t xml:space="preserve"> te organiseren</w:t>
      </w:r>
      <w:r w:rsidR="005E5B69">
        <w:rPr>
          <w:rFonts w:eastAsia="Trebuchet MS" w:cs="Trebuchet MS"/>
        </w:rPr>
        <w:t xml:space="preserve"> in het WE bv. van 10u tot 14u.</w:t>
      </w:r>
      <w:r w:rsidR="00EE6C0D">
        <w:rPr>
          <w:rFonts w:eastAsia="Trebuchet MS" w:cs="Trebuchet MS"/>
        </w:rPr>
        <w:t xml:space="preserve"> Zijn daar verenigingen in geïnteresseerd</w:t>
      </w:r>
      <w:r w:rsidR="00C8269D">
        <w:rPr>
          <w:rFonts w:eastAsia="Trebuchet MS" w:cs="Trebuchet MS"/>
        </w:rPr>
        <w:t xml:space="preserve">? </w:t>
      </w:r>
      <w:r w:rsidR="002328F7">
        <w:rPr>
          <w:rFonts w:eastAsia="Trebuchet MS" w:cs="Trebuchet MS"/>
        </w:rPr>
        <w:t xml:space="preserve">De bedoeling zou zijn om een spelleke </w:t>
      </w:r>
      <w:r w:rsidR="00983ECA">
        <w:rPr>
          <w:rFonts w:eastAsia="Trebuchet MS" w:cs="Trebuchet MS"/>
        </w:rPr>
        <w:t xml:space="preserve">te </w:t>
      </w:r>
      <w:r w:rsidR="002328F7">
        <w:rPr>
          <w:rFonts w:eastAsia="Trebuchet MS" w:cs="Trebuchet MS"/>
        </w:rPr>
        <w:t xml:space="preserve">spelen en een pint te drinken. </w:t>
      </w:r>
      <w:r w:rsidR="002328F7">
        <w:rPr>
          <w:rFonts w:eastAsia="Trebuchet MS" w:cs="Trebuchet MS"/>
        </w:rPr>
        <w:br/>
        <w:t>Telkens zou één van de verenigingen verantwoordelijk zijn voor het praatcafé en dus achter de toog staan. De vereniging</w:t>
      </w:r>
      <w:r w:rsidR="00C8269D">
        <w:rPr>
          <w:rFonts w:eastAsia="Trebuchet MS" w:cs="Trebuchet MS"/>
        </w:rPr>
        <w:t xml:space="preserve"> zou de zaal niet moeten betalen. De winst zou voor de vereniging zijn.</w:t>
      </w:r>
      <w:r w:rsidR="001D7FDB">
        <w:rPr>
          <w:rFonts w:eastAsia="Trebuchet MS" w:cs="Trebuchet MS"/>
        </w:rPr>
        <w:t xml:space="preserve"> </w:t>
      </w:r>
      <w:r w:rsidR="00193C65">
        <w:rPr>
          <w:rFonts w:eastAsia="Trebuchet MS" w:cs="Trebuchet MS"/>
        </w:rPr>
        <w:t>W</w:t>
      </w:r>
      <w:r w:rsidR="00003C4D">
        <w:rPr>
          <w:rFonts w:eastAsia="Trebuchet MS" w:cs="Trebuchet MS"/>
        </w:rPr>
        <w:t>e zijn hier niet direct in geïnteresseerd.</w:t>
      </w:r>
    </w:p>
    <w:p w14:paraId="0C86FD6C" w14:textId="77777777" w:rsidR="008F683A" w:rsidRDefault="008F683A" w:rsidP="00055C52">
      <w:pPr>
        <w:pStyle w:val="Lijstalinea"/>
        <w:numPr>
          <w:ilvl w:val="1"/>
          <w:numId w:val="28"/>
        </w:numPr>
        <w:rPr>
          <w:rFonts w:eastAsia="Trebuchet MS" w:cs="Trebuchet MS"/>
        </w:rPr>
      </w:pPr>
      <w:r>
        <w:rPr>
          <w:rFonts w:eastAsia="Trebuchet MS" w:cs="Trebuchet MS"/>
        </w:rPr>
        <w:t>Voor 6 juni moeten de zaalreserveringen voor de PWB doorgegeven worden.</w:t>
      </w:r>
    </w:p>
    <w:p w14:paraId="50C5046B" w14:textId="35D8F769" w:rsidR="00055C52" w:rsidRPr="00055C52" w:rsidRDefault="00DD4640" w:rsidP="00055C52">
      <w:pPr>
        <w:pStyle w:val="Lijstalinea"/>
        <w:numPr>
          <w:ilvl w:val="1"/>
          <w:numId w:val="28"/>
        </w:numPr>
        <w:rPr>
          <w:rFonts w:eastAsia="Trebuchet MS" w:cs="Trebuchet MS"/>
        </w:rPr>
      </w:pPr>
      <w:r>
        <w:rPr>
          <w:rFonts w:eastAsia="Trebuchet MS" w:cs="Trebuchet MS"/>
        </w:rPr>
        <w:t xml:space="preserve">Tegen eind juni </w:t>
      </w:r>
      <w:r w:rsidR="008F683A">
        <w:rPr>
          <w:rFonts w:eastAsia="Trebuchet MS" w:cs="Trebuchet MS"/>
        </w:rPr>
        <w:t xml:space="preserve">moeten we de </w:t>
      </w:r>
      <w:r>
        <w:rPr>
          <w:rFonts w:eastAsia="Trebuchet MS" w:cs="Trebuchet MS"/>
        </w:rPr>
        <w:t>kalender doorsturen</w:t>
      </w:r>
      <w:r w:rsidR="008F683A">
        <w:rPr>
          <w:rFonts w:eastAsia="Trebuchet MS" w:cs="Trebuchet MS"/>
        </w:rPr>
        <w:t xml:space="preserve"> voor de kerk</w:t>
      </w:r>
      <w:r>
        <w:rPr>
          <w:rFonts w:eastAsia="Trebuchet MS" w:cs="Trebuchet MS"/>
        </w:rPr>
        <w:t>.</w:t>
      </w:r>
    </w:p>
    <w:p w14:paraId="41D8A59C" w14:textId="77777777" w:rsidR="00675C4B" w:rsidRDefault="00675C4B" w:rsidP="00675C4B">
      <w:pPr>
        <w:pStyle w:val="Lijstalinea"/>
        <w:ind w:left="1440"/>
        <w:rPr>
          <w:rFonts w:eastAsia="Trebuchet MS" w:cs="Trebuchet MS"/>
        </w:rPr>
      </w:pPr>
    </w:p>
    <w:p w14:paraId="3A933475" w14:textId="02D1E589" w:rsidR="00033B64" w:rsidRDefault="00033B64" w:rsidP="00033B64">
      <w:pPr>
        <w:pStyle w:val="Kop1"/>
        <w:numPr>
          <w:ilvl w:val="0"/>
          <w:numId w:val="0"/>
        </w:numPr>
        <w:jc w:val="center"/>
      </w:pPr>
      <w:bookmarkStart w:id="22" w:name="_Toc95589177"/>
      <w:bookmarkStart w:id="23" w:name="_Toc104755606"/>
      <w:r>
        <w:t>Volgende bestuursvergadering</w:t>
      </w:r>
      <w:bookmarkEnd w:id="22"/>
      <w:bookmarkEnd w:id="23"/>
    </w:p>
    <w:p w14:paraId="495F6713" w14:textId="73775A72" w:rsidR="00D012CA" w:rsidRDefault="00EE77B5" w:rsidP="00D012CA">
      <w:r>
        <w:t xml:space="preserve">BestuursWE </w:t>
      </w:r>
      <w:r w:rsidR="000A5C0C">
        <w:t>vanaf 18u in het Keizershof</w:t>
      </w:r>
    </w:p>
    <w:p w14:paraId="44D5AB2E" w14:textId="77777777" w:rsidR="000A5C0C" w:rsidRPr="00D012CA" w:rsidRDefault="000A5C0C" w:rsidP="00D012CA"/>
    <w:sectPr w:rsidR="000A5C0C" w:rsidRPr="00D012CA" w:rsidSect="00B72D93">
      <w:footerReference w:type="even" r:id="rId10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A17D" w14:textId="77777777" w:rsidR="0003275E" w:rsidRDefault="0003275E">
      <w:pPr>
        <w:spacing w:after="0" w:line="240" w:lineRule="auto"/>
      </w:pPr>
      <w:r>
        <w:separator/>
      </w:r>
    </w:p>
  </w:endnote>
  <w:endnote w:type="continuationSeparator" w:id="0">
    <w:p w14:paraId="20E26B1C" w14:textId="77777777" w:rsidR="0003275E" w:rsidRDefault="0003275E">
      <w:pPr>
        <w:spacing w:after="0" w:line="240" w:lineRule="auto"/>
      </w:pPr>
      <w:r>
        <w:continuationSeparator/>
      </w:r>
    </w:p>
  </w:endnote>
  <w:endnote w:type="continuationNotice" w:id="1">
    <w:p w14:paraId="427C0C6F" w14:textId="77777777" w:rsidR="0003275E" w:rsidRDefault="00032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ED40" w14:textId="77777777" w:rsidR="000D3335" w:rsidRPr="00005053" w:rsidRDefault="0003275E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BA3D" w14:textId="77777777" w:rsidR="0003275E" w:rsidRDefault="0003275E">
      <w:pPr>
        <w:spacing w:after="0" w:line="240" w:lineRule="auto"/>
      </w:pPr>
      <w:r>
        <w:separator/>
      </w:r>
    </w:p>
  </w:footnote>
  <w:footnote w:type="continuationSeparator" w:id="0">
    <w:p w14:paraId="2075BF59" w14:textId="77777777" w:rsidR="0003275E" w:rsidRDefault="0003275E">
      <w:pPr>
        <w:spacing w:after="0" w:line="240" w:lineRule="auto"/>
      </w:pPr>
      <w:r>
        <w:continuationSeparator/>
      </w:r>
    </w:p>
  </w:footnote>
  <w:footnote w:type="continuationNotice" w:id="1">
    <w:p w14:paraId="3FD9CB6D" w14:textId="77777777" w:rsidR="0003275E" w:rsidRDefault="000327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6DB"/>
    <w:multiLevelType w:val="hybridMultilevel"/>
    <w:tmpl w:val="77D6EA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417D"/>
    <w:multiLevelType w:val="hybridMultilevel"/>
    <w:tmpl w:val="3F32DB48"/>
    <w:lvl w:ilvl="0" w:tplc="0413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0E13FDA"/>
    <w:multiLevelType w:val="hybridMultilevel"/>
    <w:tmpl w:val="C09CDB86"/>
    <w:lvl w:ilvl="0" w:tplc="8E8C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143"/>
    <w:multiLevelType w:val="hybridMultilevel"/>
    <w:tmpl w:val="2E224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6A4B"/>
    <w:multiLevelType w:val="hybridMultilevel"/>
    <w:tmpl w:val="1E3C2700"/>
    <w:lvl w:ilvl="0" w:tplc="B074DB5E">
      <w:start w:val="1"/>
      <w:numFmt w:val="decimal"/>
      <w:lvlText w:val="%1"/>
      <w:lvlJc w:val="left"/>
      <w:pPr>
        <w:ind w:left="720" w:hanging="360"/>
      </w:pPr>
    </w:lvl>
    <w:lvl w:ilvl="1" w:tplc="360A7894">
      <w:start w:val="1"/>
      <w:numFmt w:val="lowerLetter"/>
      <w:lvlText w:val="%2."/>
      <w:lvlJc w:val="left"/>
      <w:pPr>
        <w:ind w:left="1440" w:hanging="360"/>
      </w:pPr>
    </w:lvl>
    <w:lvl w:ilvl="2" w:tplc="51A22E32">
      <w:start w:val="1"/>
      <w:numFmt w:val="lowerRoman"/>
      <w:lvlText w:val="%3."/>
      <w:lvlJc w:val="right"/>
      <w:pPr>
        <w:ind w:left="2160" w:hanging="180"/>
      </w:pPr>
    </w:lvl>
    <w:lvl w:ilvl="3" w:tplc="A1F606AC">
      <w:start w:val="1"/>
      <w:numFmt w:val="decimal"/>
      <w:lvlText w:val="%4."/>
      <w:lvlJc w:val="left"/>
      <w:pPr>
        <w:ind w:left="2880" w:hanging="360"/>
      </w:pPr>
    </w:lvl>
    <w:lvl w:ilvl="4" w:tplc="60EA53B8">
      <w:start w:val="1"/>
      <w:numFmt w:val="lowerLetter"/>
      <w:lvlText w:val="%5."/>
      <w:lvlJc w:val="left"/>
      <w:pPr>
        <w:ind w:left="3600" w:hanging="360"/>
      </w:pPr>
    </w:lvl>
    <w:lvl w:ilvl="5" w:tplc="4928DA0E">
      <w:start w:val="1"/>
      <w:numFmt w:val="lowerRoman"/>
      <w:lvlText w:val="%6."/>
      <w:lvlJc w:val="right"/>
      <w:pPr>
        <w:ind w:left="4320" w:hanging="180"/>
      </w:pPr>
    </w:lvl>
    <w:lvl w:ilvl="6" w:tplc="FD4C1790">
      <w:start w:val="1"/>
      <w:numFmt w:val="decimal"/>
      <w:lvlText w:val="%7."/>
      <w:lvlJc w:val="left"/>
      <w:pPr>
        <w:ind w:left="5040" w:hanging="360"/>
      </w:pPr>
    </w:lvl>
    <w:lvl w:ilvl="7" w:tplc="5D4A39D8">
      <w:start w:val="1"/>
      <w:numFmt w:val="lowerLetter"/>
      <w:lvlText w:val="%8."/>
      <w:lvlJc w:val="left"/>
      <w:pPr>
        <w:ind w:left="5760" w:hanging="360"/>
      </w:pPr>
    </w:lvl>
    <w:lvl w:ilvl="8" w:tplc="6EFAF5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33F2"/>
    <w:multiLevelType w:val="hybridMultilevel"/>
    <w:tmpl w:val="2548B428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5373EC"/>
    <w:multiLevelType w:val="hybridMultilevel"/>
    <w:tmpl w:val="32C05228"/>
    <w:lvl w:ilvl="0" w:tplc="43E06C74">
      <w:start w:val="20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A13D9"/>
    <w:multiLevelType w:val="hybridMultilevel"/>
    <w:tmpl w:val="4970DA8E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D72CF7"/>
    <w:multiLevelType w:val="hybridMultilevel"/>
    <w:tmpl w:val="62FE24C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20B"/>
    <w:multiLevelType w:val="hybridMultilevel"/>
    <w:tmpl w:val="31FE29D2"/>
    <w:lvl w:ilvl="0" w:tplc="D4985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E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6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A0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04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EA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AD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C1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CC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EDF"/>
    <w:multiLevelType w:val="hybridMultilevel"/>
    <w:tmpl w:val="3714451C"/>
    <w:lvl w:ilvl="0" w:tplc="D16CC46E">
      <w:start w:val="1"/>
      <w:numFmt w:val="decimal"/>
      <w:lvlText w:val="%1"/>
      <w:lvlJc w:val="left"/>
      <w:pPr>
        <w:ind w:left="720" w:hanging="360"/>
      </w:pPr>
    </w:lvl>
    <w:lvl w:ilvl="1" w:tplc="3D9A8C96">
      <w:start w:val="1"/>
      <w:numFmt w:val="lowerLetter"/>
      <w:lvlText w:val="%2."/>
      <w:lvlJc w:val="left"/>
      <w:pPr>
        <w:ind w:left="1440" w:hanging="360"/>
      </w:pPr>
    </w:lvl>
    <w:lvl w:ilvl="2" w:tplc="007E460E">
      <w:start w:val="1"/>
      <w:numFmt w:val="lowerRoman"/>
      <w:lvlText w:val="%3."/>
      <w:lvlJc w:val="right"/>
      <w:pPr>
        <w:ind w:left="2160" w:hanging="180"/>
      </w:pPr>
    </w:lvl>
    <w:lvl w:ilvl="3" w:tplc="DE70FB96">
      <w:start w:val="1"/>
      <w:numFmt w:val="decimal"/>
      <w:lvlText w:val="%4."/>
      <w:lvlJc w:val="left"/>
      <w:pPr>
        <w:ind w:left="2880" w:hanging="360"/>
      </w:pPr>
    </w:lvl>
    <w:lvl w:ilvl="4" w:tplc="5CAC84AC">
      <w:start w:val="1"/>
      <w:numFmt w:val="lowerLetter"/>
      <w:lvlText w:val="%5."/>
      <w:lvlJc w:val="left"/>
      <w:pPr>
        <w:ind w:left="3600" w:hanging="360"/>
      </w:pPr>
    </w:lvl>
    <w:lvl w:ilvl="5" w:tplc="54080D6E">
      <w:start w:val="1"/>
      <w:numFmt w:val="lowerRoman"/>
      <w:lvlText w:val="%6."/>
      <w:lvlJc w:val="right"/>
      <w:pPr>
        <w:ind w:left="4320" w:hanging="180"/>
      </w:pPr>
    </w:lvl>
    <w:lvl w:ilvl="6" w:tplc="832813C4">
      <w:start w:val="1"/>
      <w:numFmt w:val="decimal"/>
      <w:lvlText w:val="%7."/>
      <w:lvlJc w:val="left"/>
      <w:pPr>
        <w:ind w:left="5040" w:hanging="360"/>
      </w:pPr>
    </w:lvl>
    <w:lvl w:ilvl="7" w:tplc="9AA66D52">
      <w:start w:val="1"/>
      <w:numFmt w:val="lowerLetter"/>
      <w:lvlText w:val="%8."/>
      <w:lvlJc w:val="left"/>
      <w:pPr>
        <w:ind w:left="5760" w:hanging="360"/>
      </w:pPr>
    </w:lvl>
    <w:lvl w:ilvl="8" w:tplc="4EBC02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663"/>
    <w:multiLevelType w:val="hybridMultilevel"/>
    <w:tmpl w:val="0E74B9E2"/>
    <w:lvl w:ilvl="0" w:tplc="8E8C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4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63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2B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E9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0F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84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AD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306A4"/>
    <w:multiLevelType w:val="multilevel"/>
    <w:tmpl w:val="C2A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242E6"/>
    <w:multiLevelType w:val="multilevel"/>
    <w:tmpl w:val="A670C720"/>
    <w:lvl w:ilvl="0">
      <w:start w:val="1"/>
      <w:numFmt w:val="decimal"/>
      <w:pStyle w:val="Kop1"/>
      <w:lvlText w:val="%1"/>
      <w:lvlJc w:val="left"/>
      <w:pPr>
        <w:ind w:left="737" w:hanging="737"/>
      </w:pPr>
      <w:rPr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3006" w:hanging="737"/>
      </w:pPr>
      <w:rPr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</w:lvl>
  </w:abstractNum>
  <w:abstractNum w:abstractNumId="15" w15:restartNumberingAfterBreak="0">
    <w:nsid w:val="55C06270"/>
    <w:multiLevelType w:val="hybridMultilevel"/>
    <w:tmpl w:val="E4E0E1F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515190"/>
    <w:multiLevelType w:val="hybridMultilevel"/>
    <w:tmpl w:val="6EA8AD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A73F8C"/>
    <w:multiLevelType w:val="hybridMultilevel"/>
    <w:tmpl w:val="36D260AC"/>
    <w:lvl w:ilvl="0" w:tplc="194493E4">
      <w:start w:val="1"/>
      <w:numFmt w:val="decimal"/>
      <w:lvlText w:val="%1"/>
      <w:lvlJc w:val="left"/>
      <w:pPr>
        <w:ind w:left="720" w:hanging="360"/>
      </w:pPr>
    </w:lvl>
    <w:lvl w:ilvl="1" w:tplc="F90CFECE">
      <w:start w:val="1"/>
      <w:numFmt w:val="lowerLetter"/>
      <w:lvlText w:val="%2."/>
      <w:lvlJc w:val="left"/>
      <w:pPr>
        <w:ind w:left="1440" w:hanging="360"/>
      </w:pPr>
    </w:lvl>
    <w:lvl w:ilvl="2" w:tplc="C3507370">
      <w:start w:val="1"/>
      <w:numFmt w:val="lowerRoman"/>
      <w:lvlText w:val="%3."/>
      <w:lvlJc w:val="right"/>
      <w:pPr>
        <w:ind w:left="2160" w:hanging="180"/>
      </w:pPr>
    </w:lvl>
    <w:lvl w:ilvl="3" w:tplc="FB4A0BA0">
      <w:start w:val="1"/>
      <w:numFmt w:val="decimal"/>
      <w:lvlText w:val="%4."/>
      <w:lvlJc w:val="left"/>
      <w:pPr>
        <w:ind w:left="2880" w:hanging="360"/>
      </w:pPr>
    </w:lvl>
    <w:lvl w:ilvl="4" w:tplc="605E9468">
      <w:start w:val="1"/>
      <w:numFmt w:val="lowerLetter"/>
      <w:lvlText w:val="%5."/>
      <w:lvlJc w:val="left"/>
      <w:pPr>
        <w:ind w:left="3600" w:hanging="360"/>
      </w:pPr>
    </w:lvl>
    <w:lvl w:ilvl="5" w:tplc="F07A28CE">
      <w:start w:val="1"/>
      <w:numFmt w:val="lowerRoman"/>
      <w:lvlText w:val="%6."/>
      <w:lvlJc w:val="right"/>
      <w:pPr>
        <w:ind w:left="4320" w:hanging="180"/>
      </w:pPr>
    </w:lvl>
    <w:lvl w:ilvl="6" w:tplc="E242910A">
      <w:start w:val="1"/>
      <w:numFmt w:val="decimal"/>
      <w:lvlText w:val="%7."/>
      <w:lvlJc w:val="left"/>
      <w:pPr>
        <w:ind w:left="5040" w:hanging="360"/>
      </w:pPr>
    </w:lvl>
    <w:lvl w:ilvl="7" w:tplc="9D6E1EC6">
      <w:start w:val="1"/>
      <w:numFmt w:val="lowerLetter"/>
      <w:lvlText w:val="%8."/>
      <w:lvlJc w:val="left"/>
      <w:pPr>
        <w:ind w:left="5760" w:hanging="360"/>
      </w:pPr>
    </w:lvl>
    <w:lvl w:ilvl="8" w:tplc="EBDA91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64C9"/>
    <w:multiLevelType w:val="hybridMultilevel"/>
    <w:tmpl w:val="8222D534"/>
    <w:lvl w:ilvl="0" w:tplc="CCCE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0C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C0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7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CC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7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CB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E2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E7C6C"/>
    <w:multiLevelType w:val="hybridMultilevel"/>
    <w:tmpl w:val="1F4877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1C6DF5"/>
    <w:multiLevelType w:val="hybridMultilevel"/>
    <w:tmpl w:val="43A450D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7B47E6A"/>
    <w:multiLevelType w:val="hybridMultilevel"/>
    <w:tmpl w:val="EADA31FE"/>
    <w:lvl w:ilvl="0" w:tplc="62E67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CD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CA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2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F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C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1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24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E6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8766">
    <w:abstractNumId w:val="18"/>
  </w:num>
  <w:num w:numId="2" w16cid:durableId="1922131876">
    <w:abstractNumId w:val="10"/>
  </w:num>
  <w:num w:numId="3" w16cid:durableId="1131091460">
    <w:abstractNumId w:val="12"/>
  </w:num>
  <w:num w:numId="4" w16cid:durableId="2120754341">
    <w:abstractNumId w:val="21"/>
  </w:num>
  <w:num w:numId="5" w16cid:durableId="1799638957">
    <w:abstractNumId w:val="4"/>
  </w:num>
  <w:num w:numId="6" w16cid:durableId="2009793107">
    <w:abstractNumId w:val="17"/>
  </w:num>
  <w:num w:numId="7" w16cid:durableId="211776656">
    <w:abstractNumId w:val="11"/>
  </w:num>
  <w:num w:numId="8" w16cid:durableId="1374384149">
    <w:abstractNumId w:val="14"/>
  </w:num>
  <w:num w:numId="9" w16cid:durableId="1655185161">
    <w:abstractNumId w:val="9"/>
  </w:num>
  <w:num w:numId="10" w16cid:durableId="783967038">
    <w:abstractNumId w:val="5"/>
  </w:num>
  <w:num w:numId="11" w16cid:durableId="710955950">
    <w:abstractNumId w:val="8"/>
  </w:num>
  <w:num w:numId="12" w16cid:durableId="2028482182">
    <w:abstractNumId w:val="9"/>
  </w:num>
  <w:num w:numId="13" w16cid:durableId="160202320">
    <w:abstractNumId w:val="9"/>
  </w:num>
  <w:num w:numId="14" w16cid:durableId="825316058">
    <w:abstractNumId w:val="15"/>
  </w:num>
  <w:num w:numId="15" w16cid:durableId="124198128">
    <w:abstractNumId w:val="16"/>
  </w:num>
  <w:num w:numId="16" w16cid:durableId="727612193">
    <w:abstractNumId w:val="9"/>
  </w:num>
  <w:num w:numId="17" w16cid:durableId="1566649822">
    <w:abstractNumId w:val="9"/>
  </w:num>
  <w:num w:numId="18" w16cid:durableId="147989370">
    <w:abstractNumId w:val="9"/>
  </w:num>
  <w:num w:numId="19" w16cid:durableId="1850869608">
    <w:abstractNumId w:val="1"/>
  </w:num>
  <w:num w:numId="20" w16cid:durableId="1693798095">
    <w:abstractNumId w:val="6"/>
  </w:num>
  <w:num w:numId="21" w16cid:durableId="494878533">
    <w:abstractNumId w:val="14"/>
  </w:num>
  <w:num w:numId="22" w16cid:durableId="637033429">
    <w:abstractNumId w:val="9"/>
  </w:num>
  <w:num w:numId="23" w16cid:durableId="1027371956">
    <w:abstractNumId w:val="9"/>
  </w:num>
  <w:num w:numId="24" w16cid:durableId="1872259367">
    <w:abstractNumId w:val="7"/>
  </w:num>
  <w:num w:numId="25" w16cid:durableId="1424573291">
    <w:abstractNumId w:val="13"/>
  </w:num>
  <w:num w:numId="26" w16cid:durableId="17290647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7146448">
    <w:abstractNumId w:val="19"/>
  </w:num>
  <w:num w:numId="28" w16cid:durableId="627007888">
    <w:abstractNumId w:val="12"/>
  </w:num>
  <w:num w:numId="29" w16cid:durableId="887645896">
    <w:abstractNumId w:val="0"/>
  </w:num>
  <w:num w:numId="30" w16cid:durableId="1956131665">
    <w:abstractNumId w:val="20"/>
  </w:num>
  <w:num w:numId="31" w16cid:durableId="413674841">
    <w:abstractNumId w:val="14"/>
  </w:num>
  <w:num w:numId="32" w16cid:durableId="1819223979">
    <w:abstractNumId w:val="14"/>
  </w:num>
  <w:num w:numId="33" w16cid:durableId="1344431872">
    <w:abstractNumId w:val="14"/>
  </w:num>
  <w:num w:numId="34" w16cid:durableId="836311465">
    <w:abstractNumId w:val="3"/>
  </w:num>
  <w:num w:numId="35" w16cid:durableId="1047606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8D"/>
    <w:rsid w:val="00003C4D"/>
    <w:rsid w:val="00005A75"/>
    <w:rsid w:val="00012AFE"/>
    <w:rsid w:val="000130C1"/>
    <w:rsid w:val="0001525C"/>
    <w:rsid w:val="00015451"/>
    <w:rsid w:val="00020978"/>
    <w:rsid w:val="000223AE"/>
    <w:rsid w:val="00024728"/>
    <w:rsid w:val="00031907"/>
    <w:rsid w:val="0003275E"/>
    <w:rsid w:val="00033B64"/>
    <w:rsid w:val="00035509"/>
    <w:rsid w:val="0003797E"/>
    <w:rsid w:val="00050952"/>
    <w:rsid w:val="00050B9D"/>
    <w:rsid w:val="00051575"/>
    <w:rsid w:val="000539A4"/>
    <w:rsid w:val="00055C52"/>
    <w:rsid w:val="00057BA3"/>
    <w:rsid w:val="000664BE"/>
    <w:rsid w:val="000673B5"/>
    <w:rsid w:val="000706EF"/>
    <w:rsid w:val="00080655"/>
    <w:rsid w:val="00092D09"/>
    <w:rsid w:val="0009497C"/>
    <w:rsid w:val="000A5C0C"/>
    <w:rsid w:val="000A64BC"/>
    <w:rsid w:val="000B2568"/>
    <w:rsid w:val="000B4A2C"/>
    <w:rsid w:val="000B5C3C"/>
    <w:rsid w:val="000C37C6"/>
    <w:rsid w:val="000C3898"/>
    <w:rsid w:val="000D2038"/>
    <w:rsid w:val="000D6C11"/>
    <w:rsid w:val="000E2319"/>
    <w:rsid w:val="000E29B5"/>
    <w:rsid w:val="000E4715"/>
    <w:rsid w:val="000E4FA1"/>
    <w:rsid w:val="000E6236"/>
    <w:rsid w:val="000F39ED"/>
    <w:rsid w:val="00100B88"/>
    <w:rsid w:val="00103EEB"/>
    <w:rsid w:val="0011368C"/>
    <w:rsid w:val="0011371F"/>
    <w:rsid w:val="00122D49"/>
    <w:rsid w:val="00122F2D"/>
    <w:rsid w:val="00123A56"/>
    <w:rsid w:val="001259B9"/>
    <w:rsid w:val="00126747"/>
    <w:rsid w:val="00130194"/>
    <w:rsid w:val="00130993"/>
    <w:rsid w:val="0014033E"/>
    <w:rsid w:val="00140984"/>
    <w:rsid w:val="00142A04"/>
    <w:rsid w:val="0014327C"/>
    <w:rsid w:val="0014386E"/>
    <w:rsid w:val="00145E24"/>
    <w:rsid w:val="001474EB"/>
    <w:rsid w:val="00151AC6"/>
    <w:rsid w:val="00152523"/>
    <w:rsid w:val="001576BB"/>
    <w:rsid w:val="001728AF"/>
    <w:rsid w:val="001729C4"/>
    <w:rsid w:val="00176886"/>
    <w:rsid w:val="001801E5"/>
    <w:rsid w:val="00185FCE"/>
    <w:rsid w:val="00190FE9"/>
    <w:rsid w:val="00193C65"/>
    <w:rsid w:val="001B3C5B"/>
    <w:rsid w:val="001C28A9"/>
    <w:rsid w:val="001D0919"/>
    <w:rsid w:val="001D205C"/>
    <w:rsid w:val="001D6A67"/>
    <w:rsid w:val="001D7FDB"/>
    <w:rsid w:val="001E0150"/>
    <w:rsid w:val="001E1E83"/>
    <w:rsid w:val="001E5A4F"/>
    <w:rsid w:val="001E5DCE"/>
    <w:rsid w:val="001E7348"/>
    <w:rsid w:val="001F39AC"/>
    <w:rsid w:val="00202FAC"/>
    <w:rsid w:val="00210B47"/>
    <w:rsid w:val="00213B0C"/>
    <w:rsid w:val="002213C9"/>
    <w:rsid w:val="002328F7"/>
    <w:rsid w:val="00235C3A"/>
    <w:rsid w:val="00252EDC"/>
    <w:rsid w:val="002570A5"/>
    <w:rsid w:val="00257355"/>
    <w:rsid w:val="00257DCF"/>
    <w:rsid w:val="00260369"/>
    <w:rsid w:val="002638F4"/>
    <w:rsid w:val="002707EE"/>
    <w:rsid w:val="002737C3"/>
    <w:rsid w:val="00276604"/>
    <w:rsid w:val="00277641"/>
    <w:rsid w:val="002820EE"/>
    <w:rsid w:val="002906A4"/>
    <w:rsid w:val="002939F2"/>
    <w:rsid w:val="002946D6"/>
    <w:rsid w:val="00295A2D"/>
    <w:rsid w:val="002A27A4"/>
    <w:rsid w:val="002A624B"/>
    <w:rsid w:val="002B1004"/>
    <w:rsid w:val="002B105F"/>
    <w:rsid w:val="002C3A71"/>
    <w:rsid w:val="002C4590"/>
    <w:rsid w:val="002C4831"/>
    <w:rsid w:val="002C59E1"/>
    <w:rsid w:val="002D25B9"/>
    <w:rsid w:val="002D2B52"/>
    <w:rsid w:val="002D3697"/>
    <w:rsid w:val="002D4F88"/>
    <w:rsid w:val="002D55C3"/>
    <w:rsid w:val="002D5899"/>
    <w:rsid w:val="002E1274"/>
    <w:rsid w:val="002E480D"/>
    <w:rsid w:val="002E62C5"/>
    <w:rsid w:val="002E6916"/>
    <w:rsid w:val="00303699"/>
    <w:rsid w:val="003120F0"/>
    <w:rsid w:val="00316801"/>
    <w:rsid w:val="00327E95"/>
    <w:rsid w:val="00331EF7"/>
    <w:rsid w:val="00334C06"/>
    <w:rsid w:val="003363A5"/>
    <w:rsid w:val="00346795"/>
    <w:rsid w:val="003551F6"/>
    <w:rsid w:val="003563F7"/>
    <w:rsid w:val="0036243F"/>
    <w:rsid w:val="003629CF"/>
    <w:rsid w:val="0036488E"/>
    <w:rsid w:val="00365C3D"/>
    <w:rsid w:val="00374F52"/>
    <w:rsid w:val="00375941"/>
    <w:rsid w:val="00380C46"/>
    <w:rsid w:val="00385F75"/>
    <w:rsid w:val="00387EFA"/>
    <w:rsid w:val="003919AE"/>
    <w:rsid w:val="003937DE"/>
    <w:rsid w:val="00394A89"/>
    <w:rsid w:val="00397C0F"/>
    <w:rsid w:val="003A721E"/>
    <w:rsid w:val="003D1465"/>
    <w:rsid w:val="003D41DB"/>
    <w:rsid w:val="003D5AA4"/>
    <w:rsid w:val="003D5DC4"/>
    <w:rsid w:val="003E39A3"/>
    <w:rsid w:val="003E4F50"/>
    <w:rsid w:val="003E6B73"/>
    <w:rsid w:val="003F05A4"/>
    <w:rsid w:val="003F0BD1"/>
    <w:rsid w:val="003F5CB7"/>
    <w:rsid w:val="0041634F"/>
    <w:rsid w:val="00434D2D"/>
    <w:rsid w:val="00444D6C"/>
    <w:rsid w:val="00462852"/>
    <w:rsid w:val="004677BC"/>
    <w:rsid w:val="0047267E"/>
    <w:rsid w:val="00473676"/>
    <w:rsid w:val="00476F20"/>
    <w:rsid w:val="0048055A"/>
    <w:rsid w:val="004853F4"/>
    <w:rsid w:val="00486132"/>
    <w:rsid w:val="00491C59"/>
    <w:rsid w:val="004A61C0"/>
    <w:rsid w:val="004A65F2"/>
    <w:rsid w:val="004B0368"/>
    <w:rsid w:val="004B1AF7"/>
    <w:rsid w:val="004B34F2"/>
    <w:rsid w:val="004B3C7B"/>
    <w:rsid w:val="004C0F0F"/>
    <w:rsid w:val="004C4075"/>
    <w:rsid w:val="004D125D"/>
    <w:rsid w:val="004D42DB"/>
    <w:rsid w:val="004D56AA"/>
    <w:rsid w:val="004E08CD"/>
    <w:rsid w:val="004E1EF2"/>
    <w:rsid w:val="004E2CFA"/>
    <w:rsid w:val="004E4F8A"/>
    <w:rsid w:val="004E52A2"/>
    <w:rsid w:val="004F043E"/>
    <w:rsid w:val="004F2ED8"/>
    <w:rsid w:val="00502D4E"/>
    <w:rsid w:val="005045EF"/>
    <w:rsid w:val="00507394"/>
    <w:rsid w:val="005273FE"/>
    <w:rsid w:val="005305EC"/>
    <w:rsid w:val="005353B3"/>
    <w:rsid w:val="005376A9"/>
    <w:rsid w:val="00543CB7"/>
    <w:rsid w:val="00555D2C"/>
    <w:rsid w:val="00567CC2"/>
    <w:rsid w:val="005710AF"/>
    <w:rsid w:val="00582E8E"/>
    <w:rsid w:val="00585B1C"/>
    <w:rsid w:val="00596CE0"/>
    <w:rsid w:val="005970E4"/>
    <w:rsid w:val="005A2E3C"/>
    <w:rsid w:val="005B41CA"/>
    <w:rsid w:val="005B58AD"/>
    <w:rsid w:val="005B795D"/>
    <w:rsid w:val="005C24D9"/>
    <w:rsid w:val="005C3F9E"/>
    <w:rsid w:val="005D16EE"/>
    <w:rsid w:val="005E3EFD"/>
    <w:rsid w:val="005E5B69"/>
    <w:rsid w:val="005E5FF6"/>
    <w:rsid w:val="005F5A0A"/>
    <w:rsid w:val="005F6AFF"/>
    <w:rsid w:val="005F6F13"/>
    <w:rsid w:val="00614959"/>
    <w:rsid w:val="006174F5"/>
    <w:rsid w:val="00617E58"/>
    <w:rsid w:val="006242B4"/>
    <w:rsid w:val="00624B9D"/>
    <w:rsid w:val="00635F68"/>
    <w:rsid w:val="00641C4F"/>
    <w:rsid w:val="00675C4B"/>
    <w:rsid w:val="006777ED"/>
    <w:rsid w:val="00684C06"/>
    <w:rsid w:val="006900C5"/>
    <w:rsid w:val="006925E6"/>
    <w:rsid w:val="00694A1B"/>
    <w:rsid w:val="006A1363"/>
    <w:rsid w:val="006A2F59"/>
    <w:rsid w:val="006B7AAC"/>
    <w:rsid w:val="006E1A68"/>
    <w:rsid w:val="006E2A3F"/>
    <w:rsid w:val="006E7AFB"/>
    <w:rsid w:val="006F116F"/>
    <w:rsid w:val="006F3A26"/>
    <w:rsid w:val="006F4028"/>
    <w:rsid w:val="006F7CC3"/>
    <w:rsid w:val="00710CB5"/>
    <w:rsid w:val="0072085A"/>
    <w:rsid w:val="00720A8A"/>
    <w:rsid w:val="00727048"/>
    <w:rsid w:val="0073668F"/>
    <w:rsid w:val="00746CA6"/>
    <w:rsid w:val="007512A3"/>
    <w:rsid w:val="00752AC3"/>
    <w:rsid w:val="00754809"/>
    <w:rsid w:val="00755A69"/>
    <w:rsid w:val="00757744"/>
    <w:rsid w:val="00760E23"/>
    <w:rsid w:val="00761AA1"/>
    <w:rsid w:val="00772552"/>
    <w:rsid w:val="00772D05"/>
    <w:rsid w:val="00773DF7"/>
    <w:rsid w:val="00784457"/>
    <w:rsid w:val="00794C30"/>
    <w:rsid w:val="007A7CBE"/>
    <w:rsid w:val="007B0632"/>
    <w:rsid w:val="007B190E"/>
    <w:rsid w:val="007B666A"/>
    <w:rsid w:val="007C2295"/>
    <w:rsid w:val="007C604D"/>
    <w:rsid w:val="007E1EFB"/>
    <w:rsid w:val="007F28BA"/>
    <w:rsid w:val="00801812"/>
    <w:rsid w:val="00801F6D"/>
    <w:rsid w:val="008026BE"/>
    <w:rsid w:val="00804B3C"/>
    <w:rsid w:val="0081041F"/>
    <w:rsid w:val="0081558F"/>
    <w:rsid w:val="0082049F"/>
    <w:rsid w:val="0082069A"/>
    <w:rsid w:val="0082189E"/>
    <w:rsid w:val="00825F01"/>
    <w:rsid w:val="008334A7"/>
    <w:rsid w:val="00835DA3"/>
    <w:rsid w:val="00861B0D"/>
    <w:rsid w:val="00861C8E"/>
    <w:rsid w:val="0086790C"/>
    <w:rsid w:val="008738A3"/>
    <w:rsid w:val="0087675E"/>
    <w:rsid w:val="00876AB6"/>
    <w:rsid w:val="008810D2"/>
    <w:rsid w:val="008830BB"/>
    <w:rsid w:val="00884D28"/>
    <w:rsid w:val="00891D54"/>
    <w:rsid w:val="008973AA"/>
    <w:rsid w:val="008A01C0"/>
    <w:rsid w:val="008B780E"/>
    <w:rsid w:val="008C4D20"/>
    <w:rsid w:val="008D06FF"/>
    <w:rsid w:val="008D176D"/>
    <w:rsid w:val="008E2934"/>
    <w:rsid w:val="008E3115"/>
    <w:rsid w:val="008E74E0"/>
    <w:rsid w:val="008F5897"/>
    <w:rsid w:val="008F5F3D"/>
    <w:rsid w:val="008F683A"/>
    <w:rsid w:val="008F7F6C"/>
    <w:rsid w:val="00924C42"/>
    <w:rsid w:val="00930D82"/>
    <w:rsid w:val="00937182"/>
    <w:rsid w:val="00940ECE"/>
    <w:rsid w:val="0094138D"/>
    <w:rsid w:val="00942A5A"/>
    <w:rsid w:val="009433A4"/>
    <w:rsid w:val="00943FD8"/>
    <w:rsid w:val="00946F6E"/>
    <w:rsid w:val="009579C1"/>
    <w:rsid w:val="00961013"/>
    <w:rsid w:val="00961BAA"/>
    <w:rsid w:val="009625DC"/>
    <w:rsid w:val="009649DE"/>
    <w:rsid w:val="00970B19"/>
    <w:rsid w:val="00983ECA"/>
    <w:rsid w:val="0098450B"/>
    <w:rsid w:val="00985CFB"/>
    <w:rsid w:val="0098612B"/>
    <w:rsid w:val="00992D6E"/>
    <w:rsid w:val="00993E90"/>
    <w:rsid w:val="00996CBA"/>
    <w:rsid w:val="009B5614"/>
    <w:rsid w:val="009B688C"/>
    <w:rsid w:val="009C06B2"/>
    <w:rsid w:val="009C3975"/>
    <w:rsid w:val="009C425A"/>
    <w:rsid w:val="009C4504"/>
    <w:rsid w:val="009C4F62"/>
    <w:rsid w:val="009C753A"/>
    <w:rsid w:val="009C7F1A"/>
    <w:rsid w:val="009D372A"/>
    <w:rsid w:val="009E4607"/>
    <w:rsid w:val="009F2D50"/>
    <w:rsid w:val="009F30C0"/>
    <w:rsid w:val="009F4602"/>
    <w:rsid w:val="00A017DD"/>
    <w:rsid w:val="00A02314"/>
    <w:rsid w:val="00A12412"/>
    <w:rsid w:val="00A127C0"/>
    <w:rsid w:val="00A12FB5"/>
    <w:rsid w:val="00A15DDD"/>
    <w:rsid w:val="00A21A0C"/>
    <w:rsid w:val="00A21E18"/>
    <w:rsid w:val="00A33011"/>
    <w:rsid w:val="00A41D4D"/>
    <w:rsid w:val="00A50582"/>
    <w:rsid w:val="00A53692"/>
    <w:rsid w:val="00A620D1"/>
    <w:rsid w:val="00A63BF4"/>
    <w:rsid w:val="00A6488A"/>
    <w:rsid w:val="00A668B9"/>
    <w:rsid w:val="00A70DC4"/>
    <w:rsid w:val="00A74347"/>
    <w:rsid w:val="00A76A4E"/>
    <w:rsid w:val="00A80897"/>
    <w:rsid w:val="00A80D60"/>
    <w:rsid w:val="00A81C2A"/>
    <w:rsid w:val="00A83609"/>
    <w:rsid w:val="00A83C3F"/>
    <w:rsid w:val="00A87FC2"/>
    <w:rsid w:val="00A91A2D"/>
    <w:rsid w:val="00A93A57"/>
    <w:rsid w:val="00AA21A0"/>
    <w:rsid w:val="00AA3D9C"/>
    <w:rsid w:val="00AA5310"/>
    <w:rsid w:val="00AA5A57"/>
    <w:rsid w:val="00AA68AF"/>
    <w:rsid w:val="00AB058C"/>
    <w:rsid w:val="00AB1A01"/>
    <w:rsid w:val="00AB4A7C"/>
    <w:rsid w:val="00AC0E0E"/>
    <w:rsid w:val="00AC5440"/>
    <w:rsid w:val="00AD042A"/>
    <w:rsid w:val="00AE7967"/>
    <w:rsid w:val="00AF2892"/>
    <w:rsid w:val="00AF3F09"/>
    <w:rsid w:val="00AF71DE"/>
    <w:rsid w:val="00B00232"/>
    <w:rsid w:val="00B02A87"/>
    <w:rsid w:val="00B23523"/>
    <w:rsid w:val="00B272C4"/>
    <w:rsid w:val="00B302F3"/>
    <w:rsid w:val="00B30DE3"/>
    <w:rsid w:val="00B3117E"/>
    <w:rsid w:val="00B51310"/>
    <w:rsid w:val="00B5575D"/>
    <w:rsid w:val="00B63605"/>
    <w:rsid w:val="00B63EFB"/>
    <w:rsid w:val="00B65C98"/>
    <w:rsid w:val="00B67AE6"/>
    <w:rsid w:val="00B70D60"/>
    <w:rsid w:val="00B77F03"/>
    <w:rsid w:val="00B80A70"/>
    <w:rsid w:val="00B9436C"/>
    <w:rsid w:val="00BA1EA0"/>
    <w:rsid w:val="00BA3075"/>
    <w:rsid w:val="00BA3768"/>
    <w:rsid w:val="00BD669E"/>
    <w:rsid w:val="00BD7D58"/>
    <w:rsid w:val="00BE4EA0"/>
    <w:rsid w:val="00BF3583"/>
    <w:rsid w:val="00BF5F8B"/>
    <w:rsid w:val="00C046C9"/>
    <w:rsid w:val="00C05D6D"/>
    <w:rsid w:val="00C12895"/>
    <w:rsid w:val="00C15ECE"/>
    <w:rsid w:val="00C21389"/>
    <w:rsid w:val="00C31088"/>
    <w:rsid w:val="00C31421"/>
    <w:rsid w:val="00C3599E"/>
    <w:rsid w:val="00C378F9"/>
    <w:rsid w:val="00C43363"/>
    <w:rsid w:val="00C5215D"/>
    <w:rsid w:val="00C57CCA"/>
    <w:rsid w:val="00C65362"/>
    <w:rsid w:val="00C73171"/>
    <w:rsid w:val="00C738D0"/>
    <w:rsid w:val="00C741A6"/>
    <w:rsid w:val="00C8269D"/>
    <w:rsid w:val="00C91866"/>
    <w:rsid w:val="00C91AF2"/>
    <w:rsid w:val="00C91E6F"/>
    <w:rsid w:val="00C97BB8"/>
    <w:rsid w:val="00CA4C3D"/>
    <w:rsid w:val="00CB088A"/>
    <w:rsid w:val="00CB3224"/>
    <w:rsid w:val="00CB522E"/>
    <w:rsid w:val="00CB76CA"/>
    <w:rsid w:val="00CC44B9"/>
    <w:rsid w:val="00CC64AA"/>
    <w:rsid w:val="00CC6D5F"/>
    <w:rsid w:val="00CD4411"/>
    <w:rsid w:val="00CE01E0"/>
    <w:rsid w:val="00CE58E7"/>
    <w:rsid w:val="00CF153C"/>
    <w:rsid w:val="00CF56E2"/>
    <w:rsid w:val="00CF7F7C"/>
    <w:rsid w:val="00D012CA"/>
    <w:rsid w:val="00D037FD"/>
    <w:rsid w:val="00D03BCB"/>
    <w:rsid w:val="00D059EB"/>
    <w:rsid w:val="00D11F30"/>
    <w:rsid w:val="00D12DA2"/>
    <w:rsid w:val="00D339B8"/>
    <w:rsid w:val="00D44D84"/>
    <w:rsid w:val="00D45DA5"/>
    <w:rsid w:val="00D45E06"/>
    <w:rsid w:val="00D463EC"/>
    <w:rsid w:val="00D51D52"/>
    <w:rsid w:val="00D53BA3"/>
    <w:rsid w:val="00D54E81"/>
    <w:rsid w:val="00D56A59"/>
    <w:rsid w:val="00D62836"/>
    <w:rsid w:val="00D637F2"/>
    <w:rsid w:val="00D66CFA"/>
    <w:rsid w:val="00D768BA"/>
    <w:rsid w:val="00D820AE"/>
    <w:rsid w:val="00D8280B"/>
    <w:rsid w:val="00D83A8B"/>
    <w:rsid w:val="00D8540F"/>
    <w:rsid w:val="00D918ED"/>
    <w:rsid w:val="00DA05D4"/>
    <w:rsid w:val="00DB3DEB"/>
    <w:rsid w:val="00DD0D04"/>
    <w:rsid w:val="00DD0FDE"/>
    <w:rsid w:val="00DD4640"/>
    <w:rsid w:val="00DD4BFD"/>
    <w:rsid w:val="00DD50CF"/>
    <w:rsid w:val="00DD6C95"/>
    <w:rsid w:val="00DD76A5"/>
    <w:rsid w:val="00DE40C0"/>
    <w:rsid w:val="00DE485B"/>
    <w:rsid w:val="00DE524F"/>
    <w:rsid w:val="00DF2C20"/>
    <w:rsid w:val="00DF2DD0"/>
    <w:rsid w:val="00DF35CD"/>
    <w:rsid w:val="00E0610D"/>
    <w:rsid w:val="00E066A1"/>
    <w:rsid w:val="00E11D99"/>
    <w:rsid w:val="00E2244C"/>
    <w:rsid w:val="00E251B5"/>
    <w:rsid w:val="00E26ABF"/>
    <w:rsid w:val="00E30176"/>
    <w:rsid w:val="00E426BF"/>
    <w:rsid w:val="00E55915"/>
    <w:rsid w:val="00E609D1"/>
    <w:rsid w:val="00E666DB"/>
    <w:rsid w:val="00E67176"/>
    <w:rsid w:val="00E70C51"/>
    <w:rsid w:val="00E74852"/>
    <w:rsid w:val="00E803B4"/>
    <w:rsid w:val="00E94CF7"/>
    <w:rsid w:val="00EA005F"/>
    <w:rsid w:val="00EA4287"/>
    <w:rsid w:val="00EA787D"/>
    <w:rsid w:val="00EB3A28"/>
    <w:rsid w:val="00EC577A"/>
    <w:rsid w:val="00EC5985"/>
    <w:rsid w:val="00EC68B4"/>
    <w:rsid w:val="00ED0A25"/>
    <w:rsid w:val="00EE267F"/>
    <w:rsid w:val="00EE4FD1"/>
    <w:rsid w:val="00EE6C0D"/>
    <w:rsid w:val="00EE77B5"/>
    <w:rsid w:val="00EF0768"/>
    <w:rsid w:val="00EF2B35"/>
    <w:rsid w:val="00EF2C2C"/>
    <w:rsid w:val="00EF63C2"/>
    <w:rsid w:val="00EF6710"/>
    <w:rsid w:val="00F019ED"/>
    <w:rsid w:val="00F03818"/>
    <w:rsid w:val="00F149A7"/>
    <w:rsid w:val="00F23228"/>
    <w:rsid w:val="00F261E8"/>
    <w:rsid w:val="00F31ABF"/>
    <w:rsid w:val="00F354C9"/>
    <w:rsid w:val="00F40113"/>
    <w:rsid w:val="00F4231D"/>
    <w:rsid w:val="00F47B27"/>
    <w:rsid w:val="00F60868"/>
    <w:rsid w:val="00F65DED"/>
    <w:rsid w:val="00F65DEF"/>
    <w:rsid w:val="00F70482"/>
    <w:rsid w:val="00F74685"/>
    <w:rsid w:val="00F850A5"/>
    <w:rsid w:val="00F8765C"/>
    <w:rsid w:val="00F876DE"/>
    <w:rsid w:val="00F940D3"/>
    <w:rsid w:val="00FA4229"/>
    <w:rsid w:val="00FA4509"/>
    <w:rsid w:val="00FB30CC"/>
    <w:rsid w:val="00FB3695"/>
    <w:rsid w:val="00FB376C"/>
    <w:rsid w:val="00FB653E"/>
    <w:rsid w:val="00FC12DF"/>
    <w:rsid w:val="00FC79EB"/>
    <w:rsid w:val="00FD2413"/>
    <w:rsid w:val="00FD3C21"/>
    <w:rsid w:val="00FD4B00"/>
    <w:rsid w:val="00FD778D"/>
    <w:rsid w:val="00FE0368"/>
    <w:rsid w:val="00FE4FDF"/>
    <w:rsid w:val="00FE74BA"/>
    <w:rsid w:val="00FE7548"/>
    <w:rsid w:val="01E6AE49"/>
    <w:rsid w:val="0A148CC1"/>
    <w:rsid w:val="104A0F2E"/>
    <w:rsid w:val="120A35D4"/>
    <w:rsid w:val="194659E6"/>
    <w:rsid w:val="1FAFA16B"/>
    <w:rsid w:val="2B678891"/>
    <w:rsid w:val="2D45C012"/>
    <w:rsid w:val="406650CD"/>
    <w:rsid w:val="4BAD25B5"/>
    <w:rsid w:val="4D94CEA3"/>
    <w:rsid w:val="4ECE0DC5"/>
    <w:rsid w:val="50C9E144"/>
    <w:rsid w:val="56EE2402"/>
    <w:rsid w:val="5B211818"/>
    <w:rsid w:val="6054C4DC"/>
    <w:rsid w:val="644074A1"/>
    <w:rsid w:val="65B1F64B"/>
    <w:rsid w:val="685051D9"/>
    <w:rsid w:val="68A27FC3"/>
    <w:rsid w:val="6A4D0897"/>
    <w:rsid w:val="79F5F09A"/>
    <w:rsid w:val="7EA1F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D70D"/>
  <w15:chartTrackingRefBased/>
  <w15:docId w15:val="{7C2CD6F4-5C6C-445D-AC7D-737198F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138D"/>
    <w:pPr>
      <w:spacing w:after="200" w:line="312" w:lineRule="auto"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4138D"/>
    <w:pPr>
      <w:keepNext/>
      <w:keepLines/>
      <w:numPr>
        <w:numId w:val="8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38D"/>
    <w:pPr>
      <w:keepNext/>
      <w:keepLines/>
      <w:numPr>
        <w:ilvl w:val="1"/>
        <w:numId w:val="8"/>
      </w:numPr>
      <w:spacing w:before="60" w:after="60"/>
      <w:ind w:left="737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138D"/>
    <w:pPr>
      <w:keepNext/>
      <w:keepLines/>
      <w:numPr>
        <w:ilvl w:val="2"/>
        <w:numId w:val="8"/>
      </w:numPr>
      <w:spacing w:before="60" w:after="60"/>
      <w:outlineLvl w:val="2"/>
    </w:pPr>
    <w:rPr>
      <w:rFonts w:eastAsiaTheme="majorEastAsia" w:cstheme="majorBidi"/>
      <w:i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138D"/>
    <w:pPr>
      <w:keepNext/>
      <w:keepLines/>
      <w:numPr>
        <w:ilvl w:val="3"/>
        <w:numId w:val="8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4138D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4138D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138D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138D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138D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138D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94138D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94138D"/>
    <w:rPr>
      <w:rFonts w:ascii="Trebuchet MS" w:eastAsiaTheme="majorEastAsia" w:hAnsi="Trebuchet MS" w:cstheme="majorBidi"/>
      <w:i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Kop4Char">
    <w:name w:val="Kop 4 Char"/>
    <w:basedOn w:val="Standaardalinea-lettertype"/>
    <w:link w:val="Kop4"/>
    <w:uiPriority w:val="9"/>
    <w:rsid w:val="0094138D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94138D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94138D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138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1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1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9413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138D"/>
    <w:rPr>
      <w:rFonts w:ascii="Trebuchet MS" w:hAnsi="Trebuchet MS"/>
      <w:color w:val="262626" w:themeColor="text1" w:themeTint="D9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94138D"/>
    <w:pPr>
      <w:numPr>
        <w:numId w:val="9"/>
      </w:numPr>
    </w:pPr>
    <w:rPr>
      <w:rFonts w:eastAsia="Times New Roman" w:cs="Times New Roman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94138D"/>
    <w:pPr>
      <w:spacing w:after="0" w:line="240" w:lineRule="auto"/>
      <w:ind w:left="737" w:hanging="737"/>
    </w:pPr>
  </w:style>
  <w:style w:type="character" w:customStyle="1" w:styleId="Opsomming1Char">
    <w:name w:val="Opsomming1 Char"/>
    <w:basedOn w:val="Standaardalinea-lettertype"/>
    <w:link w:val="Opsomming1"/>
    <w:rsid w:val="0094138D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4138D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character" w:styleId="Hyperlink">
    <w:name w:val="Hyperlink"/>
    <w:basedOn w:val="Standaardalinea-lettertype"/>
    <w:uiPriority w:val="99"/>
    <w:unhideWhenUsed/>
    <w:qFormat/>
    <w:rsid w:val="0094138D"/>
    <w:rPr>
      <w:rFonts w:ascii="Trebuchet MS" w:hAnsi="Trebuchet MS"/>
      <w:color w:val="0563C1" w:themeColor="hyperlink"/>
      <w:sz w:val="20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4138D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  <w:lang w:eastAsia="nl-BE"/>
    </w:rPr>
  </w:style>
  <w:style w:type="paragraph" w:styleId="Lijstalinea">
    <w:name w:val="List Paragraph"/>
    <w:basedOn w:val="Standaard"/>
    <w:uiPriority w:val="34"/>
    <w:qFormat/>
    <w:rsid w:val="0094138D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EA787D"/>
    <w:pPr>
      <w:spacing w:after="100"/>
      <w:ind w:left="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C7F1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EF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2B35"/>
    <w:rPr>
      <w:rFonts w:ascii="Trebuchet MS" w:hAnsi="Trebuchet MS"/>
      <w:color w:val="262626" w:themeColor="text1" w:themeTint="D9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FC7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zonetta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CE41-A837-461B-B4CE-ECF26D6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4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sylvia.de.ryck64@gmail.com</dc:creator>
  <cp:keywords/>
  <dc:description/>
  <cp:lastModifiedBy>Magda Sabbe</cp:lastModifiedBy>
  <cp:revision>79</cp:revision>
  <dcterms:created xsi:type="dcterms:W3CDTF">2022-05-18T09:22:00Z</dcterms:created>
  <dcterms:modified xsi:type="dcterms:W3CDTF">2022-06-04T17:39:00Z</dcterms:modified>
</cp:coreProperties>
</file>